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4E" w:rsidRDefault="00A8024E" w:rsidP="00A8024E">
      <w:pPr>
        <w:tabs>
          <w:tab w:val="left" w:pos="275"/>
          <w:tab w:val="center" w:pos="7655"/>
        </w:tabs>
        <w:jc w:val="left"/>
        <w:rPr>
          <w:b/>
          <w:sz w:val="36"/>
          <w:szCs w:val="36"/>
        </w:rPr>
      </w:pPr>
    </w:p>
    <w:p w:rsidR="00E544E2" w:rsidRDefault="00467843">
      <w:pPr>
        <w:tabs>
          <w:tab w:val="left" w:pos="443"/>
          <w:tab w:val="center" w:pos="765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المبحث:المهارات الرقمية  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الـخـطـة الفصلية </w:t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العاشر الاكاديمي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</w:t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عنوان الوحدة: </w:t>
      </w:r>
      <w:r>
        <w:rPr>
          <w:b/>
          <w:sz w:val="28"/>
          <w:szCs w:val="28"/>
          <w:rtl/>
        </w:rPr>
        <w:t>تحليل البيانات</w:t>
      </w:r>
      <w:r>
        <w:rPr>
          <w:rFonts w:ascii="Arial" w:eastAsia="Arial" w:hAnsi="Arial" w:cs="Arial"/>
          <w:b/>
          <w:sz w:val="28"/>
          <w:szCs w:val="28"/>
        </w:rPr>
        <w:t xml:space="preserve">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عدد الدروس:4  عدد الصفحات: 100 عدد الحصص:10  الفترة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الزمنية:من: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24/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8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/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2025 إلى: 10 / 10 /2025 </w:t>
      </w:r>
    </w:p>
    <w:tbl>
      <w:tblPr>
        <w:tblStyle w:val="ad"/>
        <w:bidiVisual/>
        <w:tblW w:w="1533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0"/>
        <w:gridCol w:w="3778"/>
        <w:gridCol w:w="1744"/>
        <w:gridCol w:w="1259"/>
        <w:gridCol w:w="1317"/>
        <w:gridCol w:w="900"/>
        <w:gridCol w:w="3786"/>
        <w:gridCol w:w="1902"/>
      </w:tblGrid>
      <w:tr w:rsidR="00E544E2">
        <w:trPr>
          <w:cantSplit/>
          <w:jc w:val="right"/>
        </w:trPr>
        <w:tc>
          <w:tcPr>
            <w:tcW w:w="650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المواد والتجهيزات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59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استراتيجيات 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2217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التقويم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86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902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التأمل الذاتي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حول الوحدة</w:t>
            </w:r>
          </w:p>
        </w:tc>
      </w:tr>
      <w:tr w:rsidR="00E544E2">
        <w:trPr>
          <w:cantSplit/>
          <w:jc w:val="right"/>
        </w:trPr>
        <w:tc>
          <w:tcPr>
            <w:tcW w:w="650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78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44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59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E6E6E6"/>
          </w:tcPr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3786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902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E544E2">
        <w:trPr>
          <w:cantSplit/>
          <w:trHeight w:val="2505"/>
          <w:jc w:val="right"/>
        </w:trPr>
        <w:tc>
          <w:tcPr>
            <w:tcW w:w="650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6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3778" w:type="dxa"/>
            <w:vMerge w:val="restart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  </w:t>
            </w:r>
            <w:r>
              <w:rPr>
                <w:color w:val="000000"/>
                <w:sz w:val="26"/>
                <w:szCs w:val="26"/>
                <w:rtl/>
              </w:rPr>
              <w:t>تحويل البيانات إلى أشكال مختلفة باستخدام التمثيل الثنائي.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sz w:val="26"/>
                <w:szCs w:val="26"/>
                <w:rtl/>
              </w:rPr>
              <w:t>  تمثيل البيانات بأشكال متنوعة باستخدام التطبيقات الحاسوبية.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>  عرض البيانات بشكل مرئي لإظهار العلاقات والارتباطات بينها.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sz w:val="26"/>
                <w:szCs w:val="26"/>
                <w:rtl/>
              </w:rPr>
              <w:t>  تنظيم البيانات بطرائق مختلفة حسب الحاجة.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sz w:val="26"/>
                <w:szCs w:val="26"/>
                <w:rtl/>
              </w:rPr>
              <w:t>  تحليل البيانات باستخدام أدوات مختلفة، وتطبيق العمليات الحسابية لاستخلاص النتائج.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/>
              </w:rPr>
              <w:t>   التنبؤ واستنتاج الأنماط من خلال تحليل مجموعات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6"/>
                <w:szCs w:val="26"/>
                <w:rtl/>
              </w:rPr>
              <w:t></w:t>
            </w:r>
            <w:proofErr w:type="spellEnd"/>
            <w:r>
              <w:rPr>
                <w:color w:val="000000"/>
                <w:sz w:val="26"/>
                <w:szCs w:val="26"/>
                <w:rtl/>
              </w:rPr>
              <w:t xml:space="preserve">   تقييم النماذج التنبؤية عن طريق اختبارها على بيانات ذات نتائج معروفة مسبقًا.</w:t>
            </w:r>
          </w:p>
        </w:tc>
        <w:tc>
          <w:tcPr>
            <w:tcW w:w="1744" w:type="dxa"/>
            <w:vMerge w:val="restart"/>
          </w:tcPr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السبورة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الكتاب المدرسي 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شبكة الانترنت    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برنامج 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Excel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اوراق عمل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59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أسئلة وأجوبة 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المناقشة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التحليل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3-7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التعاوني الجماعي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المدمج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1-4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الحديث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أسئلة وأجوبة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ملاحظة تلقائية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قائمة رصد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سلم تقدير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86" w:type="dxa"/>
            <w:vMerge w:val="restart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 xml:space="preserve"> مشروع تحليل السلوك الرقمي:</w:t>
            </w:r>
            <w:r>
              <w:rPr>
                <w:color w:val="000000"/>
                <w:sz w:val="24"/>
                <w:rtl/>
              </w:rPr>
              <w:t xml:space="preserve"> تصميم استبانة لجمع بيانات حول أنشطة الطلبة، وتنظيمها وتحليلها، ثم إعداد تقرير شامل مع توصيات للتحسين.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تحليل رضا الطلبة:</w:t>
            </w:r>
            <w:r>
              <w:rPr>
                <w:color w:val="000000"/>
                <w:sz w:val="24"/>
                <w:rtl/>
              </w:rPr>
              <w:t xml:space="preserve"> تصميم استبانة لجمع آراء الطلبة حول المواد الدراسية، وتنظيم البيانات وتحليلها، ثم عرض النتائج في تقرير شامل يقدم توصيات للتحسين.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فردي:</w:t>
            </w:r>
            <w:r>
              <w:rPr>
                <w:color w:val="000000"/>
                <w:sz w:val="24"/>
                <w:rtl/>
              </w:rPr>
              <w:t xml:space="preserve"> مقارنة بين البيانات والمعلومات والمعرفة بناءً على ما تعلمه الطالب في الوحدة.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جماعي:</w:t>
            </w:r>
            <w:r>
              <w:rPr>
                <w:color w:val="000000"/>
                <w:sz w:val="24"/>
                <w:rtl/>
              </w:rPr>
              <w:t xml:space="preserve"> يتعاون الطلاب لإيجاد أمثلة على مجموعات بيانات وتحويلها إلى معلومات ومعرفة.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انشطة  الكتاب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اسئلة الدروس والوحدة</w:t>
            </w:r>
          </w:p>
          <w:p w:rsidR="00E544E2" w:rsidRDefault="00467843">
            <w:pPr>
              <w:jc w:val="left"/>
            </w:pPr>
            <w:r>
              <w:rPr>
                <w:b/>
                <w:sz w:val="28"/>
                <w:szCs w:val="28"/>
                <w:rtl/>
              </w:rPr>
              <w:t>تدريب عملي في المختبر</w:t>
            </w:r>
          </w:p>
        </w:tc>
        <w:tc>
          <w:tcPr>
            <w:tcW w:w="1902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E544E2">
        <w:trPr>
          <w:cantSplit/>
          <w:trHeight w:val="1515"/>
          <w:jc w:val="right"/>
        </w:trPr>
        <w:tc>
          <w:tcPr>
            <w:tcW w:w="65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78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44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786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902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  <w:tr w:rsidR="00E544E2">
        <w:trPr>
          <w:cantSplit/>
          <w:trHeight w:val="1912"/>
          <w:jc w:val="right"/>
        </w:trPr>
        <w:tc>
          <w:tcPr>
            <w:tcW w:w="65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778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744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259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317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90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786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902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</w:tbl>
    <w:p w:rsidR="00E544E2" w:rsidRDefault="00467843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467843" w:rsidP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. إعداد </w:t>
      </w:r>
      <w:r>
        <w:rPr>
          <w:rFonts w:ascii="Arial" w:eastAsia="Arial" w:hAnsi="Arial" w:cs="Arial" w:hint="cs"/>
          <w:b/>
          <w:sz w:val="26"/>
          <w:szCs w:val="26"/>
          <w:rtl/>
        </w:rPr>
        <w:t>المعلمه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: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وفاء </w:t>
      </w:r>
      <w:proofErr w:type="spellStart"/>
      <w:r>
        <w:rPr>
          <w:rFonts w:ascii="Arial" w:eastAsia="Arial" w:hAnsi="Arial" w:cs="Arial" w:hint="cs"/>
          <w:b/>
          <w:sz w:val="26"/>
          <w:szCs w:val="26"/>
          <w:rtl/>
        </w:rPr>
        <w:t>الردايده</w:t>
      </w:r>
      <w:proofErr w:type="spellEnd"/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2.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>مدير المدرسة / الاسم والتوقيع :                    التاريخ :    /    /</w:t>
      </w:r>
    </w:p>
    <w:p w:rsidR="00E544E2" w:rsidRDefault="00467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 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E544E2" w:rsidRDefault="00E54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</w:rPr>
      </w:pPr>
    </w:p>
    <w:p w:rsidR="00E544E2" w:rsidRDefault="00467843">
      <w:pPr>
        <w:jc w:val="center"/>
        <w:rPr>
          <w:sz w:val="36"/>
          <w:szCs w:val="36"/>
        </w:rPr>
      </w:pPr>
      <w:r>
        <w:br w:type="page"/>
      </w: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E544E2" w:rsidRDefault="00E544E2">
      <w:pPr>
        <w:jc w:val="center"/>
        <w:rPr>
          <w:sz w:val="16"/>
          <w:szCs w:val="16"/>
        </w:rPr>
      </w:pP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المبحث:المهارات الرقمية</w:t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العاشر    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      عنوان الوحدة: تحليل البيانات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100</w:t>
      </w:r>
    </w:p>
    <w:p w:rsidR="00E544E2" w:rsidRDefault="00E544E2">
      <w:pPr>
        <w:jc w:val="left"/>
      </w:pPr>
    </w:p>
    <w:tbl>
      <w:tblPr>
        <w:tblStyle w:val="ae"/>
        <w:bidiVisual/>
        <w:tblW w:w="14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10"/>
        <w:gridCol w:w="2835"/>
        <w:gridCol w:w="2126"/>
        <w:gridCol w:w="2977"/>
        <w:gridCol w:w="1418"/>
        <w:gridCol w:w="1157"/>
      </w:tblGrid>
      <w:tr w:rsidR="00E544E2">
        <w:trPr>
          <w:jc w:val="center"/>
        </w:trPr>
        <w:tc>
          <w:tcPr>
            <w:tcW w:w="3710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157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E544E2">
        <w:trPr>
          <w:jc w:val="center"/>
        </w:trPr>
        <w:tc>
          <w:tcPr>
            <w:tcW w:w="3710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  تحويل البيانات إلى أشكال مختلفة باستخدام التمثيل الثنائي.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  تمثيل البيانات بأشكال متنوعة باستخدام التطبيقات الحاسوبية.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  تعرض البيانات بشكل مرئي لإظهار العلاقات والارتباطات بينها.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  تنظيم البيانات بطرائق مختلفة حسب الحاجة.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  تحليل البيانات باستخدام أدوات مختلفة، وتطبيق العمليات الحسابية لاستخلاص النتائج.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   التنبؤ واستنتاج الأنماط من خلال تحليل مجموعات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 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تقييم النماذج التنبؤية عن طريق اختبارها على بيانات ذات نتائج معروفة مسبقًا.</w:t>
            </w:r>
          </w:p>
        </w:tc>
        <w:tc>
          <w:tcPr>
            <w:tcW w:w="2835" w:type="dxa"/>
          </w:tcPr>
          <w:p w:rsidR="00E544E2" w:rsidRDefault="00E544E2">
            <w:pPr>
              <w:jc w:val="center"/>
              <w:rPr>
                <w:sz w:val="26"/>
                <w:szCs w:val="26"/>
              </w:rPr>
            </w:pP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البيانات (</w:t>
            </w:r>
            <w:r>
              <w:rPr>
                <w:color w:val="000000"/>
                <w:sz w:val="28"/>
                <w:szCs w:val="28"/>
              </w:rPr>
              <w:t>Data)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المعلومات (</w:t>
            </w:r>
            <w:r>
              <w:t>Information</w:t>
            </w:r>
            <w:r>
              <w:rPr>
                <w:rtl/>
              </w:rPr>
              <w:t>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المعرفة (</w:t>
            </w:r>
            <w:r>
              <w:t>Knowledge</w:t>
            </w:r>
            <w:r>
              <w:rPr>
                <w:rtl/>
              </w:rPr>
              <w:t>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البت (</w:t>
            </w:r>
            <w:r>
              <w:t>Bit</w:t>
            </w:r>
            <w:r>
              <w:rPr>
                <w:rtl/>
              </w:rPr>
              <w:t>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البايت (</w:t>
            </w:r>
            <w:r>
              <w:t>Byte</w:t>
            </w:r>
            <w:r>
              <w:rPr>
                <w:rtl/>
              </w:rPr>
              <w:t>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البيانات الكمية ,النوعية,المنظمة</w:t>
            </w:r>
          </w:p>
          <w:p w:rsidR="00E544E2" w:rsidRDefault="00467843">
            <w:pPr>
              <w:jc w:val="left"/>
            </w:pPr>
            <w:r>
              <w:rPr>
                <w:rtl/>
              </w:rPr>
              <w:t>تنظيم البيانات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 xml:space="preserve">تنظيُف البياناِت ,تحليل الاستكشافي للبيانات,تحليل السلاسل الزمنية,التحليل </w:t>
            </w:r>
            <w:proofErr w:type="spellStart"/>
            <w:r>
              <w:rPr>
                <w:rtl/>
              </w:rPr>
              <w:t>الوصفي,</w:t>
            </w:r>
            <w:proofErr w:type="spellEnd"/>
            <w:r>
              <w:rPr>
                <w:rtl/>
              </w:rPr>
              <w:t xml:space="preserve"> تحليل التنبؤي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البيكسل (</w:t>
            </w:r>
            <w:r>
              <w:t>Pixel</w:t>
            </w:r>
            <w:r>
              <w:rPr>
                <w:rtl/>
              </w:rPr>
              <w:t>)</w:t>
            </w:r>
          </w:p>
          <w:p w:rsidR="00E544E2" w:rsidRDefault="00E544E2">
            <w:pPr>
              <w:jc w:val="left"/>
            </w:pPr>
          </w:p>
        </w:tc>
        <w:tc>
          <w:tcPr>
            <w:tcW w:w="2126" w:type="dxa"/>
          </w:tcPr>
          <w:p w:rsidR="00E544E2" w:rsidRDefault="00E5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جميع أشكال البيانات والمعلومات يتم تمثيلها داخل أجهزة الحاسوب على شكل أنماط ثنائية.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البيانات هي أساس المعلومات، والمعلومات هي أساس المعرفة.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المتغيرات في البرمجة ضروري لتخزين أنواع مختلفة من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استخدام أسماء واضحة للمتغيرات يزيد من قابلية قراءة البرنامج</w:t>
            </w:r>
          </w:p>
          <w:p w:rsidR="00E544E2" w:rsidRDefault="00E544E2">
            <w:pPr>
              <w:jc w:val="center"/>
              <w:rPr>
                <w:sz w:val="28"/>
                <w:szCs w:val="28"/>
              </w:rPr>
            </w:pPr>
          </w:p>
          <w:p w:rsidR="00E544E2" w:rsidRDefault="00467843">
            <w:pPr>
              <w:jc w:val="left"/>
            </w:pPr>
            <w:r>
              <w:rPr>
                <w:sz w:val="28"/>
                <w:szCs w:val="28"/>
              </w:rPr>
              <w:t xml:space="preserve">    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تحويل البيانات:</w:t>
            </w:r>
            <w:r>
              <w:rPr>
                <w:color w:val="000000"/>
                <w:sz w:val="24"/>
                <w:rtl/>
              </w:rPr>
              <w:t xml:space="preserve"> تطبيق عملي لتحويل الأحرف والأرقام والصور إلى التمثيل الثنائي.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تحليل البيانات:</w:t>
            </w:r>
            <w:r>
              <w:rPr>
                <w:color w:val="000000"/>
                <w:sz w:val="24"/>
                <w:rtl/>
              </w:rPr>
              <w:t xml:space="preserve"> استخدام برامج مثل </w:t>
            </w:r>
            <w:r>
              <w:rPr>
                <w:color w:val="000000"/>
                <w:sz w:val="24"/>
              </w:rPr>
              <w:t>Microsoft Excel</w:t>
            </w:r>
            <w:r>
              <w:rPr>
                <w:color w:val="000000"/>
                <w:sz w:val="24"/>
                <w:rtl/>
              </w:rPr>
              <w:t xml:space="preserve"> لتنظيم البيانات وتطبيق العمليات الحسابية عليها.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إنشاء نماذج حسابية:</w:t>
            </w:r>
            <w:r>
              <w:rPr>
                <w:color w:val="000000"/>
                <w:sz w:val="24"/>
                <w:rtl/>
              </w:rPr>
              <w:t xml:space="preserve"> إنشاء نماذج لتمثيل العلاقات بين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التفكير الحاسوبي:</w:t>
            </w:r>
            <w:r>
              <w:rPr>
                <w:color w:val="000000"/>
                <w:sz w:val="24"/>
                <w:rtl/>
              </w:rPr>
              <w:t xml:space="preserve"> استخدام مهارات التفكير الحاسوبي والبحث الرقمي لتحليل البيانات.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التصميم والإبداع الرقمي:</w:t>
            </w:r>
            <w:r>
              <w:rPr>
                <w:color w:val="000000"/>
                <w:sz w:val="24"/>
                <w:rtl/>
              </w:rPr>
              <w:t xml:space="preserve"> إعداد تقرير شامل أو عرض تقديمي مرئي لنتائج تحليل البيانات.</w:t>
            </w: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- التعامل السليم مع جهاز الحاسوب 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E544E2" w:rsidRDefault="00467843">
            <w:r>
              <w:rPr>
                <w:b/>
                <w:rtl/>
              </w:rPr>
              <w:t>انشطة 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مناقشة قضايا البحث الموجودة في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الدروس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الوحدة</w:t>
            </w:r>
          </w:p>
          <w:p w:rsidR="00E544E2" w:rsidRDefault="00E544E2"/>
          <w:p w:rsidR="00E544E2" w:rsidRDefault="00467843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57" w:type="dxa"/>
          </w:tcPr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E544E2" w:rsidRDefault="00467843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E544E2" w:rsidRDefault="00E544E2">
      <w:pPr>
        <w:jc w:val="left"/>
      </w:pPr>
    </w:p>
    <w:p w:rsidR="00E544E2" w:rsidRDefault="00467843">
      <w:pPr>
        <w:tabs>
          <w:tab w:val="left" w:pos="200"/>
          <w:tab w:val="center" w:pos="7655"/>
        </w:tabs>
        <w:jc w:val="left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  <w:rtl/>
        </w:rPr>
        <w:lastRenderedPageBreak/>
        <w:tab/>
        <w:t xml:space="preserve">المبحث:المهارات الرقمية  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الـخـطـة الفصلية </w:t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العاشر الأساسي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عنوان الوحدة: </w:t>
      </w:r>
      <w:r>
        <w:rPr>
          <w:b/>
          <w:rtl/>
        </w:rPr>
        <w:t xml:space="preserve">مقدمة إلى المواقع الإلكترونية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عدد الدروس:7 عدد الصفحات:100  عدد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الحصص: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12 الفترة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الزمنية:من: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11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/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10/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2025 إلى : نهاية الفصل الدراسي</w:t>
      </w:r>
    </w:p>
    <w:tbl>
      <w:tblPr>
        <w:tblStyle w:val="af"/>
        <w:bidiVisual/>
        <w:tblW w:w="1533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3431"/>
        <w:gridCol w:w="1842"/>
        <w:gridCol w:w="1510"/>
        <w:gridCol w:w="1317"/>
        <w:gridCol w:w="900"/>
        <w:gridCol w:w="3644"/>
        <w:gridCol w:w="2044"/>
      </w:tblGrid>
      <w:tr w:rsidR="00E544E2">
        <w:trPr>
          <w:cantSplit/>
          <w:jc w:val="right"/>
        </w:trPr>
        <w:tc>
          <w:tcPr>
            <w:tcW w:w="648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3431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42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المواد والتجهيزات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510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استراتيجيات 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2217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التقويم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644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044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التأمل الذاتي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حول الوحدة</w:t>
            </w:r>
          </w:p>
        </w:tc>
      </w:tr>
      <w:tr w:rsidR="00E544E2">
        <w:trPr>
          <w:cantSplit/>
          <w:jc w:val="right"/>
        </w:trPr>
        <w:tc>
          <w:tcPr>
            <w:tcW w:w="648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431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10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E6E6E6"/>
          </w:tcPr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3644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044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E544E2">
        <w:trPr>
          <w:cantSplit/>
          <w:trHeight w:val="2505"/>
          <w:jc w:val="right"/>
        </w:trPr>
        <w:tc>
          <w:tcPr>
            <w:tcW w:w="648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3431" w:type="dxa"/>
            <w:vMerge w:val="restart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rtl/>
              </w:rPr>
              <w:t xml:space="preserve">  التعرف على مفهوم المواقع الإلكترونية </w:t>
            </w:r>
            <w:r>
              <w:rPr>
                <w:color w:val="000000"/>
                <w:sz w:val="28"/>
                <w:szCs w:val="28"/>
                <w:rtl/>
              </w:rPr>
              <w:t>ومكوناتها.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فهم اللغات المستخدمة لإنشاء المواقع الإلكترونية، مثل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تصميم صفحات إلكترونية باستخدام لغة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تنسيق النصوص في صفحات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 xml:space="preserve"> باستخدام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الأكواد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المناسبة.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  إضافة الصور والوسائط المتعددة (فيديو وصوت) والارتباطات التشعبية إلى صفحات الويب.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  <w:rtl/>
              </w:rPr>
              <w:t>  إنشاء جداول وقوائم في صفحات الويب</w:t>
            </w:r>
            <w:r>
              <w:rPr>
                <w:color w:val="000000"/>
                <w:sz w:val="24"/>
              </w:rPr>
              <w:t>.</w:t>
            </w:r>
          </w:p>
          <w:p w:rsidR="00E544E2" w:rsidRDefault="00E544E2">
            <w:pPr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vMerge w:val="restart"/>
          </w:tcPr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  <w:rtl/>
              </w:rPr>
              <w:t>اللوح والاقلام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الكتاب المدرسي 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مختبر الحاسوب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برمجية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HTML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جهاز العرض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DataShow</w:t>
            </w:r>
            <w:proofErr w:type="spellEnd"/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8"/>
                <w:szCs w:val="28"/>
              </w:rPr>
            </w:pPr>
          </w:p>
          <w:p w:rsidR="00E544E2" w:rsidRDefault="00467843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  <w:rtl/>
              </w:rPr>
              <w:t>اوراق عمل</w:t>
            </w:r>
          </w:p>
        </w:tc>
        <w:tc>
          <w:tcPr>
            <w:tcW w:w="1510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أسئلة وأجوبة 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المناقشة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التحليل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3-7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التعاوني الجماعي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المدمج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التعلم العملي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التعلم القائم على المشاريع</w:t>
            </w:r>
          </w:p>
        </w:tc>
        <w:tc>
          <w:tcPr>
            <w:tcW w:w="1317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1-4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الحديث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أسئلة وأجوبة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ملاحظة تلقائية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قائمة رصد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سلم تقدير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644" w:type="dxa"/>
            <w:vMerge w:val="restart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نشاء صفحة ويب:</w:t>
            </w:r>
            <w:r>
              <w:rPr>
                <w:color w:val="000000"/>
                <w:sz w:val="24"/>
                <w:rtl/>
              </w:rPr>
              <w:t xml:space="preserve"> تصميم صفحات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 xml:space="preserve"> بسيطة تتضمن تنسيق النصوص والفقرات.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 xml:space="preserve">تعديل </w:t>
            </w:r>
            <w:proofErr w:type="spellStart"/>
            <w:r>
              <w:rPr>
                <w:b/>
                <w:color w:val="000000"/>
                <w:sz w:val="24"/>
                <w:rtl/>
              </w:rPr>
              <w:t>الأكواد</w:t>
            </w:r>
            <w:proofErr w:type="spellEnd"/>
            <w:r>
              <w:rPr>
                <w:b/>
                <w:color w:val="000000"/>
                <w:sz w:val="24"/>
                <w:rtl/>
              </w:rPr>
              <w:t>:</w:t>
            </w:r>
            <w:r>
              <w:rPr>
                <w:color w:val="000000"/>
                <w:sz w:val="24"/>
                <w:rtl/>
              </w:rPr>
              <w:t xml:space="preserve"> تعديل </w:t>
            </w:r>
            <w:proofErr w:type="spellStart"/>
            <w:r>
              <w:rPr>
                <w:color w:val="000000"/>
                <w:sz w:val="24"/>
                <w:rtl/>
              </w:rPr>
              <w:t>الأكواد</w:t>
            </w:r>
            <w:proofErr w:type="spellEnd"/>
            <w:r>
              <w:rPr>
                <w:color w:val="000000"/>
                <w:sz w:val="24"/>
                <w:rtl/>
              </w:rPr>
              <w:t xml:space="preserve"> الموجودة في صفحات ويب جاهزة لتغيير الألوان والخطوط والأحجام.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موقع إلكتروني:</w:t>
            </w:r>
            <w:r>
              <w:rPr>
                <w:color w:val="000000"/>
                <w:sz w:val="24"/>
                <w:rtl/>
              </w:rPr>
              <w:t xml:space="preserve"> إنشاء موقع إلكتروني يتضمن صورًا وفيديوهات وجداول وقوائم.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فردي:</w:t>
            </w:r>
            <w:r>
              <w:rPr>
                <w:color w:val="000000"/>
                <w:sz w:val="24"/>
                <w:rtl/>
              </w:rPr>
              <w:t xml:space="preserve"> استخدام لغة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 xml:space="preserve"> لإنشاء قوائم رقمية وغير رقمية.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انشطة  الكتاب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اسئلة الدروس والوحدة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تدريب عملي في المختبر</w:t>
            </w:r>
          </w:p>
          <w:p w:rsidR="00E544E2" w:rsidRDefault="00E544E2">
            <w:pPr>
              <w:jc w:val="left"/>
              <w:rPr>
                <w:sz w:val="28"/>
                <w:szCs w:val="28"/>
              </w:rPr>
            </w:pP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044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E544E2">
        <w:trPr>
          <w:cantSplit/>
          <w:trHeight w:val="1515"/>
          <w:jc w:val="right"/>
        </w:trPr>
        <w:tc>
          <w:tcPr>
            <w:tcW w:w="648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431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1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644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044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  <w:tr w:rsidR="00E544E2">
        <w:trPr>
          <w:cantSplit/>
          <w:trHeight w:val="2338"/>
          <w:jc w:val="right"/>
        </w:trPr>
        <w:tc>
          <w:tcPr>
            <w:tcW w:w="648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431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51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317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90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644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2044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</w:tbl>
    <w:p w:rsidR="00E544E2" w:rsidRDefault="00467843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467843" w:rsidP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1.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إعداد </w:t>
      </w:r>
      <w:r>
        <w:rPr>
          <w:rFonts w:ascii="Arial" w:eastAsia="Arial" w:hAnsi="Arial" w:cs="Arial" w:hint="cs"/>
          <w:b/>
          <w:sz w:val="26"/>
          <w:szCs w:val="26"/>
          <w:rtl/>
        </w:rPr>
        <w:t>المعلمه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: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وفاء </w:t>
      </w:r>
      <w:proofErr w:type="spellStart"/>
      <w:r>
        <w:rPr>
          <w:rFonts w:ascii="Arial" w:eastAsia="Arial" w:hAnsi="Arial" w:cs="Arial" w:hint="cs"/>
          <w:b/>
          <w:sz w:val="26"/>
          <w:szCs w:val="26"/>
          <w:rtl/>
        </w:rPr>
        <w:t>الردايده</w:t>
      </w:r>
      <w:proofErr w:type="spellEnd"/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2.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مدير المدرسة / الاسم والتوقيع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: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رحمه </w:t>
      </w:r>
      <w:proofErr w:type="spellStart"/>
      <w:r>
        <w:rPr>
          <w:rFonts w:ascii="Arial" w:eastAsia="Arial" w:hAnsi="Arial" w:cs="Arial" w:hint="cs"/>
          <w:b/>
          <w:sz w:val="26"/>
          <w:szCs w:val="26"/>
          <w:rtl/>
        </w:rPr>
        <w:t>الحراحشه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         التاريخ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: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  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/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   /</w:t>
      </w:r>
    </w:p>
    <w:p w:rsidR="00E544E2" w:rsidRDefault="00467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3.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المشرف التربوي/ الاسم والتوقيع : ــــــــــــــــــــ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</w:t>
      </w:r>
      <w:r>
        <w:rPr>
          <w:rFonts w:ascii="Arial" w:eastAsia="Arial" w:hAnsi="Arial" w:cs="Arial"/>
          <w:b/>
          <w:sz w:val="26"/>
          <w:szCs w:val="26"/>
          <w:rtl/>
        </w:rPr>
        <w:t>التاريخ :    /    /</w:t>
      </w:r>
    </w:p>
    <w:p w:rsidR="00E544E2" w:rsidRDefault="00467843">
      <w:pPr>
        <w:jc w:val="center"/>
        <w:rPr>
          <w:sz w:val="36"/>
          <w:szCs w:val="36"/>
        </w:rPr>
      </w:pPr>
      <w:r>
        <w:br w:type="page"/>
      </w: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الدروس:7</w:t>
      </w:r>
    </w:p>
    <w:p w:rsidR="00E544E2" w:rsidRDefault="00E544E2">
      <w:pPr>
        <w:jc w:val="center"/>
        <w:rPr>
          <w:sz w:val="16"/>
          <w:szCs w:val="16"/>
        </w:rPr>
      </w:pP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المبحث:المهارات الرقمية</w:t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العاشر    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      عنوان الوحدة: </w:t>
      </w:r>
      <w:r>
        <w:rPr>
          <w:b/>
          <w:rtl/>
        </w:rPr>
        <w:t>مقدمة إلى المواقع الإلكترونية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100</w:t>
      </w:r>
    </w:p>
    <w:p w:rsidR="00E544E2" w:rsidRDefault="00E544E2">
      <w:pPr>
        <w:jc w:val="left"/>
      </w:pPr>
    </w:p>
    <w:tbl>
      <w:tblPr>
        <w:tblStyle w:val="af0"/>
        <w:bidiVisual/>
        <w:tblW w:w="14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94"/>
        <w:gridCol w:w="2551"/>
        <w:gridCol w:w="2268"/>
        <w:gridCol w:w="2439"/>
        <w:gridCol w:w="1260"/>
        <w:gridCol w:w="1711"/>
      </w:tblGrid>
      <w:tr w:rsidR="00E544E2">
        <w:trPr>
          <w:jc w:val="center"/>
        </w:trPr>
        <w:tc>
          <w:tcPr>
            <w:tcW w:w="3994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E544E2">
        <w:trPr>
          <w:jc w:val="center"/>
        </w:trPr>
        <w:tc>
          <w:tcPr>
            <w:tcW w:w="3994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color w:val="000000"/>
                <w:sz w:val="28"/>
                <w:szCs w:val="28"/>
                <w:rtl/>
              </w:rPr>
              <w:t>التعرف على مفهوم المواقع الإلكترونية ومكوناتها.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فهم اللغات المستخدمة لإنشاء المواقع الإلكترونية، مثل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تصميم صفحات إلكترونية باستخدام لغة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  تنسيق النصوص في صفحات 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 xml:space="preserve"> باستخدام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الأكواد</w:t>
            </w:r>
            <w:proofErr w:type="spellEnd"/>
            <w:r>
              <w:rPr>
                <w:color w:val="000000"/>
                <w:sz w:val="28"/>
                <w:szCs w:val="28"/>
                <w:rtl/>
              </w:rPr>
              <w:t xml:space="preserve"> المناسبة.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  إضافة الصور والوسائط المتعددة (فيديو وصوت) والارتباطات التشعبية إلى صفحات الويب.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  <w:rtl/>
              </w:rPr>
              <w:t>  إنشاء جداول وقوائم في صفحات الويب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مواقع الويب (</w:t>
            </w:r>
            <w:r>
              <w:rPr>
                <w:color w:val="000000"/>
                <w:sz w:val="28"/>
                <w:szCs w:val="28"/>
              </w:rPr>
              <w:t>Websites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لغة (</w:t>
            </w:r>
            <w:r>
              <w:rPr>
                <w:color w:val="000000"/>
                <w:sz w:val="28"/>
                <w:szCs w:val="28"/>
              </w:rPr>
              <w:t>HTML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الوسوم (</w:t>
            </w:r>
            <w:r>
              <w:rPr>
                <w:color w:val="000000"/>
                <w:sz w:val="28"/>
                <w:szCs w:val="28"/>
              </w:rPr>
              <w:t>Tags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  <w:p w:rsidR="00E544E2" w:rsidRDefault="00E544E2">
            <w:pPr>
              <w:jc w:val="center"/>
              <w:rPr>
                <w:sz w:val="28"/>
                <w:szCs w:val="28"/>
              </w:rPr>
            </w:pP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الارتباط التشعبي (</w:t>
            </w:r>
            <w:r>
              <w:rPr>
                <w:color w:val="000000"/>
                <w:sz w:val="28"/>
                <w:szCs w:val="28"/>
              </w:rPr>
              <w:t>Hyperlink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الوسائط المتعددة (</w:t>
            </w:r>
            <w:r>
              <w:t>Multimedia</w:t>
            </w:r>
            <w:r>
              <w:rPr>
                <w:rtl/>
              </w:rPr>
              <w:t>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المضيف (</w:t>
            </w:r>
            <w:r>
              <w:t>Webhost</w:t>
            </w:r>
            <w:r>
              <w:rPr>
                <w:rtl/>
              </w:rPr>
              <w:t>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لغة ترميز النص التشعبي (</w:t>
            </w:r>
            <w:r>
              <w:t>HTML</w:t>
            </w:r>
            <w:r>
              <w:rPr>
                <w:rtl/>
              </w:rPr>
              <w:t>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 xml:space="preserve">وحدة المساحة </w:t>
            </w:r>
            <w:proofErr w:type="spellStart"/>
            <w:r>
              <w:rPr>
                <w:rtl/>
              </w:rPr>
              <w:t>(</w:t>
            </w:r>
            <w:r>
              <w:t>em</w:t>
            </w:r>
            <w:r>
              <w:rPr>
                <w:rtl/>
              </w:rPr>
              <w:t>)</w:t>
            </w:r>
            <w:proofErr w:type="spellEnd"/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 xml:space="preserve">وحدة </w:t>
            </w:r>
            <w:proofErr w:type="spellStart"/>
            <w:r>
              <w:rPr>
                <w:rtl/>
              </w:rPr>
              <w:t>البكسل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(</w:t>
            </w:r>
            <w:r>
              <w:t>px</w:t>
            </w:r>
            <w:r>
              <w:rPr>
                <w:rtl/>
              </w:rPr>
              <w:t>)</w:t>
            </w:r>
            <w:proofErr w:type="spellEnd"/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الجدول (</w:t>
            </w:r>
            <w:r>
              <w:t>Table</w:t>
            </w:r>
            <w:r>
              <w:rPr>
                <w:rtl/>
              </w:rPr>
              <w:t>)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rtl/>
              </w:rPr>
              <w:t>القائمة (</w:t>
            </w:r>
            <w:r>
              <w:t>List</w:t>
            </w:r>
            <w:r>
              <w:rPr>
                <w:rtl/>
              </w:rPr>
              <w:t>)</w:t>
            </w:r>
          </w:p>
        </w:tc>
        <w:tc>
          <w:tcPr>
            <w:tcW w:w="2268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تصميم المواقع الإلكترونية يعتمد على استخدام لغات برمجة مختلفة مثل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>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استخدام وسوم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 xml:space="preserve"> يسمح بتنسيق النصوص وإضافة العناصر المختلفة مثل الصور والجداول.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>  يمكن إضافة الوسائط المتعددة والارتباطات التشعبية لجعل المواقع أكثر تفاعلية وغنية بالمعلومات.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- التعامل الصحيح مع شبكة الإنترنت </w:t>
            </w:r>
          </w:p>
          <w:p w:rsidR="00E544E2" w:rsidRDefault="00467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مراعاة السلامة العامة في المختبر.</w:t>
            </w:r>
          </w:p>
          <w:p w:rsidR="00E544E2" w:rsidRDefault="00467843">
            <w:pPr>
              <w:jc w:val="left"/>
            </w:pPr>
            <w:r>
              <w:rPr>
                <w:sz w:val="28"/>
                <w:szCs w:val="28"/>
                <w:rtl/>
              </w:rPr>
              <w:t>- التعامل الصحيح مع المشكلات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39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 xml:space="preserve">مهارات ترميز </w:t>
            </w:r>
            <w:r>
              <w:rPr>
                <w:b/>
                <w:color w:val="000000"/>
                <w:sz w:val="24"/>
              </w:rPr>
              <w:t>HTML:</w:t>
            </w:r>
            <w:r>
              <w:rPr>
                <w:color w:val="000000"/>
                <w:sz w:val="24"/>
                <w:rtl/>
              </w:rPr>
              <w:t xml:space="preserve"> كتابة </w:t>
            </w:r>
            <w:proofErr w:type="spellStart"/>
            <w:r>
              <w:rPr>
                <w:color w:val="000000"/>
                <w:sz w:val="24"/>
                <w:rtl/>
              </w:rPr>
              <w:t>أكواد</w:t>
            </w:r>
            <w:proofErr w:type="spellEnd"/>
            <w:r>
              <w:rPr>
                <w:color w:val="000000"/>
                <w:sz w:val="24"/>
                <w:rtl/>
              </w:rPr>
              <w:t xml:space="preserve"> </w:t>
            </w:r>
            <w:r>
              <w:rPr>
                <w:color w:val="000000"/>
                <w:sz w:val="24"/>
              </w:rPr>
              <w:t>HTML</w:t>
            </w:r>
            <w:r>
              <w:rPr>
                <w:color w:val="000000"/>
                <w:sz w:val="24"/>
                <w:rtl/>
              </w:rPr>
              <w:t xml:space="preserve"> لإنشاء هيكل صفحة الويب الأساسي.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مهارات التنسيق:</w:t>
            </w:r>
            <w:r>
              <w:rPr>
                <w:color w:val="000000"/>
                <w:sz w:val="24"/>
                <w:rtl/>
              </w:rPr>
              <w:t xml:space="preserve"> تطبيق وسوم تنسيق النصوص والفقرات.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إضافة الوسائط:</w:t>
            </w:r>
            <w:r>
              <w:rPr>
                <w:color w:val="000000"/>
                <w:sz w:val="24"/>
                <w:rtl/>
              </w:rPr>
              <w:t xml:space="preserve"> إدراج الصور والفيديو والصوت في صفحات الويب.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بناء الجداول والقوائم:</w:t>
            </w:r>
            <w:r>
              <w:rPr>
                <w:color w:val="000000"/>
                <w:sz w:val="24"/>
                <w:rtl/>
              </w:rPr>
              <w:t xml:space="preserve"> استخدام الوسوم المناسبة لإنشاء جداول وقوائم منظمة.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مهارات الربط التشعبي:</w:t>
            </w:r>
            <w:r>
              <w:rPr>
                <w:color w:val="000000"/>
                <w:sz w:val="24"/>
                <w:rtl/>
              </w:rPr>
              <w:t xml:space="preserve"> إنشاء روابط تشعبية للربط بين صفحات الموقع أو بمواقع خارجية.</w:t>
            </w:r>
          </w:p>
          <w:p w:rsidR="00E544E2" w:rsidRDefault="00E544E2">
            <w:pPr>
              <w:jc w:val="left"/>
            </w:pP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 xml:space="preserve">- التعامل السليم مع جهاز الحاسوب . 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:rsidR="00E544E2" w:rsidRDefault="00467843">
            <w:r>
              <w:rPr>
                <w:b/>
                <w:rtl/>
              </w:rPr>
              <w:t>انشطة 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مناقشة قضايا البحث الموجودة في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الدروس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الوحدة</w:t>
            </w:r>
          </w:p>
          <w:p w:rsidR="00E544E2" w:rsidRDefault="00E544E2"/>
          <w:p w:rsidR="00E544E2" w:rsidRDefault="00467843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711" w:type="dxa"/>
          </w:tcPr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E544E2" w:rsidRDefault="00467843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E544E2" w:rsidRDefault="00E544E2">
      <w:pPr>
        <w:jc w:val="left"/>
      </w:pPr>
    </w:p>
    <w:p w:rsidR="00E544E2" w:rsidRDefault="00E544E2" w:rsidP="006F037B">
      <w:pPr>
        <w:rPr>
          <w:rFonts w:ascii="Arial" w:eastAsia="Arial" w:hAnsi="Arial" w:cs="Arial"/>
          <w:sz w:val="26"/>
          <w:szCs w:val="26"/>
        </w:rPr>
      </w:pPr>
    </w:p>
    <w:sectPr w:rsidR="00E544E2" w:rsidSect="00541309">
      <w:footerReference w:type="even" r:id="rId7"/>
      <w:footerReference w:type="default" r:id="rId8"/>
      <w:pgSz w:w="16838" w:h="11906" w:orient="landscape"/>
      <w:pgMar w:top="539" w:right="818" w:bottom="284" w:left="709" w:header="709" w:footer="29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4D" w:rsidRDefault="0080444D">
      <w:r>
        <w:separator/>
      </w:r>
    </w:p>
  </w:endnote>
  <w:endnote w:type="continuationSeparator" w:id="0">
    <w:p w:rsidR="0080444D" w:rsidRDefault="0080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43" w:rsidRDefault="00541309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fldChar w:fldCharType="begin"/>
    </w:r>
    <w:r w:rsidR="00467843">
      <w:rPr>
        <w:color w:val="000000"/>
        <w:sz w:val="24"/>
      </w:rPr>
      <w:instrText>PAGE</w:instrText>
    </w:r>
    <w:r>
      <w:rPr>
        <w:color w:val="000000"/>
        <w:sz w:val="24"/>
      </w:rPr>
      <w:fldChar w:fldCharType="end"/>
    </w:r>
  </w:p>
  <w:p w:rsidR="00467843" w:rsidRDefault="00467843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43" w:rsidRDefault="00467843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  <w:r>
      <w:rPr>
        <w:b/>
        <w:color w:val="000000"/>
        <w:sz w:val="24"/>
      </w:rPr>
      <w:t xml:space="preserve">Form # QF 71-1-47  </w:t>
    </w:r>
    <w:proofErr w:type="spellStart"/>
    <w:r>
      <w:rPr>
        <w:b/>
        <w:color w:val="000000"/>
        <w:sz w:val="24"/>
      </w:rPr>
      <w:t>rev.a</w:t>
    </w:r>
    <w:proofErr w:type="spellEnd"/>
  </w:p>
  <w:p w:rsidR="00467843" w:rsidRDefault="00467843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4D" w:rsidRDefault="0080444D">
      <w:r>
        <w:separator/>
      </w:r>
    </w:p>
  </w:footnote>
  <w:footnote w:type="continuationSeparator" w:id="0">
    <w:p w:rsidR="0080444D" w:rsidRDefault="00804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000002"/>
    <w:multiLevelType w:val="multilevel"/>
    <w:tmpl w:val="FFFFFFFF"/>
    <w:lvl w:ilvl="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0000000C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19E5148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4E2"/>
    <w:rsid w:val="000630B9"/>
    <w:rsid w:val="00467843"/>
    <w:rsid w:val="00541309"/>
    <w:rsid w:val="005B1007"/>
    <w:rsid w:val="006F037B"/>
    <w:rsid w:val="0080444D"/>
    <w:rsid w:val="00A8024E"/>
    <w:rsid w:val="00E5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309"/>
    <w:pPr>
      <w:jc w:val="both"/>
    </w:pPr>
    <w:rPr>
      <w:sz w:val="21"/>
    </w:rPr>
  </w:style>
  <w:style w:type="paragraph" w:styleId="1">
    <w:name w:val="heading 1"/>
    <w:basedOn w:val="10"/>
    <w:next w:val="10"/>
    <w:rsid w:val="00541309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rsid w:val="005413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41309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rsid w:val="00541309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rsid w:val="005413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413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541309"/>
  </w:style>
  <w:style w:type="table" w:customStyle="1" w:styleId="TableNormal">
    <w:name w:val="TableNormal"/>
    <w:rsid w:val="005413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413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413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413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ALemanCenter</cp:lastModifiedBy>
  <cp:revision>5</cp:revision>
  <dcterms:created xsi:type="dcterms:W3CDTF">2025-08-20T07:30:00Z</dcterms:created>
  <dcterms:modified xsi:type="dcterms:W3CDTF">2025-08-21T08:59:00Z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884a5d0d1dbf43b8a839970b6939f37a</vt:lpwstr>
  </property>
</Properties>
</file>