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83" w:rsidRPr="006A5BAA" w:rsidRDefault="00380F83" w:rsidP="006A5BAA">
      <w:pPr>
        <w:jc w:val="center"/>
        <w:rPr>
          <w:rFonts w:hint="cs"/>
          <w:sz w:val="36"/>
          <w:szCs w:val="32"/>
          <w:rtl/>
        </w:rPr>
      </w:pPr>
    </w:p>
    <w:p w:rsidR="006A5BAA" w:rsidRPr="006A5BAA" w:rsidRDefault="006A5BAA" w:rsidP="006A5BAA">
      <w:pPr>
        <w:jc w:val="center"/>
        <w:rPr>
          <w:rFonts w:hint="cs"/>
          <w:b w:val="0"/>
          <w:bCs/>
          <w:sz w:val="44"/>
          <w:szCs w:val="40"/>
          <w:lang w:bidi="ar-JO"/>
        </w:rPr>
      </w:pPr>
      <w:r w:rsidRPr="006A5BAA">
        <w:rPr>
          <w:b w:val="0"/>
          <w:bCs/>
          <w:sz w:val="44"/>
          <w:szCs w:val="40"/>
          <w:rtl/>
          <w:lang w:bidi="ar-JO"/>
        </w:rPr>
        <w:t>سجل</w:t>
      </w:r>
      <w:r w:rsidRPr="006A5BAA">
        <w:rPr>
          <w:b w:val="0"/>
          <w:bCs/>
          <w:sz w:val="44"/>
          <w:szCs w:val="40"/>
          <w:rtl/>
        </w:rPr>
        <w:t xml:space="preserve"> </w:t>
      </w:r>
      <w:r w:rsidRPr="006A5BAA">
        <w:rPr>
          <w:b w:val="0"/>
          <w:bCs/>
          <w:sz w:val="44"/>
          <w:szCs w:val="40"/>
          <w:rtl/>
          <w:lang w:bidi="ar-JO"/>
        </w:rPr>
        <w:t>التقويم</w:t>
      </w:r>
      <w:r w:rsidRPr="006A5BAA">
        <w:rPr>
          <w:b w:val="0"/>
          <w:bCs/>
          <w:sz w:val="44"/>
          <w:szCs w:val="40"/>
          <w:rtl/>
        </w:rPr>
        <w:t xml:space="preserve"> </w:t>
      </w:r>
      <w:r w:rsidRPr="006A5BAA">
        <w:rPr>
          <w:b w:val="0"/>
          <w:bCs/>
          <w:sz w:val="44"/>
          <w:szCs w:val="40"/>
          <w:rtl/>
          <w:lang w:bidi="ar-JO"/>
        </w:rPr>
        <w:t>الأدائي</w:t>
      </w:r>
      <w:r w:rsidRPr="006A5BAA">
        <w:rPr>
          <w:b w:val="0"/>
          <w:bCs/>
          <w:sz w:val="44"/>
          <w:szCs w:val="40"/>
          <w:rtl/>
        </w:rPr>
        <w:t xml:space="preserve">  </w:t>
      </w:r>
      <w:r w:rsidRPr="006A5BAA">
        <w:rPr>
          <w:rFonts w:hint="cs"/>
          <w:b w:val="0"/>
          <w:bCs/>
          <w:sz w:val="44"/>
          <w:szCs w:val="40"/>
          <w:rtl/>
          <w:lang w:bidi="ar-JO"/>
        </w:rPr>
        <w:t xml:space="preserve">لمادة التربية الاسلامية </w:t>
      </w:r>
      <w:r w:rsidRPr="006A5BAA">
        <w:rPr>
          <w:rFonts w:hint="cs"/>
          <w:b w:val="0"/>
          <w:bCs/>
          <w:sz w:val="44"/>
          <w:szCs w:val="40"/>
          <w:rtl/>
        </w:rPr>
        <w:br/>
      </w:r>
      <w:r>
        <w:rPr>
          <w:rFonts w:hint="cs"/>
          <w:b w:val="0"/>
          <w:bCs/>
          <w:sz w:val="44"/>
          <w:szCs w:val="40"/>
          <w:rtl/>
          <w:lang w:bidi="ar-JO"/>
        </w:rPr>
        <w:t xml:space="preserve">الصف الرابع </w:t>
      </w:r>
    </w:p>
    <w:p w:rsidR="006A5BAA" w:rsidRPr="006A5BAA" w:rsidRDefault="006A5BAA">
      <w:pPr>
        <w:spacing w:after="490"/>
        <w:ind w:left="-1440" w:right="15398"/>
      </w:pPr>
    </w:p>
    <w:tbl>
      <w:tblPr>
        <w:tblStyle w:val="TableGrid"/>
        <w:tblW w:w="16306" w:type="dxa"/>
        <w:tblInd w:w="-1118" w:type="dxa"/>
        <w:tblCellMar>
          <w:top w:w="45" w:type="dxa"/>
          <w:left w:w="38" w:type="dxa"/>
          <w:right w:w="103" w:type="dxa"/>
        </w:tblCellMar>
        <w:tblLook w:val="04A0"/>
      </w:tblPr>
      <w:tblGrid>
        <w:gridCol w:w="1135"/>
        <w:gridCol w:w="850"/>
        <w:gridCol w:w="991"/>
        <w:gridCol w:w="852"/>
        <w:gridCol w:w="991"/>
        <w:gridCol w:w="709"/>
        <w:gridCol w:w="994"/>
        <w:gridCol w:w="991"/>
        <w:gridCol w:w="852"/>
        <w:gridCol w:w="850"/>
        <w:gridCol w:w="710"/>
        <w:gridCol w:w="708"/>
        <w:gridCol w:w="566"/>
        <w:gridCol w:w="708"/>
        <w:gridCol w:w="712"/>
        <w:gridCol w:w="3118"/>
        <w:gridCol w:w="569"/>
      </w:tblGrid>
      <w:tr w:rsidR="00380F83" w:rsidTr="006A5BAA">
        <w:trPr>
          <w:trHeight w:val="4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ind w:left="2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الثالث</w:t>
            </w:r>
            <w:r>
              <w:rPr>
                <w:bCs/>
                <w:sz w:val="20"/>
                <w:szCs w:val="20"/>
                <w:rtl/>
              </w:rPr>
              <w:t xml:space="preserve"> :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</w:t>
            </w:r>
          </w:p>
          <w:p w:rsidR="00380F83" w:rsidRDefault="006D53F7">
            <w:pPr>
              <w:ind w:left="2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 إلى تاريخ  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الثاني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 </w:t>
            </w:r>
          </w:p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>إلى تاريخ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الأول</w:t>
            </w:r>
            <w:r>
              <w:rPr>
                <w:bCs/>
                <w:sz w:val="20"/>
                <w:szCs w:val="20"/>
                <w:rtl/>
              </w:rPr>
              <w:t xml:space="preserve"> :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   </w:t>
            </w:r>
          </w:p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>إلى تاريخ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اسم الطالب 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right="118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الرقم  </w:t>
            </w:r>
          </w:p>
        </w:tc>
      </w:tr>
      <w:tr w:rsidR="00380F83" w:rsidTr="006A5BAA">
        <w:trPr>
          <w:trHeight w:val="2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u w:val="single" w:color="FF0000"/>
                <w:rtl/>
                <w:lang w:bidi="ar-SA"/>
              </w:rPr>
              <w:t xml:space="preserve">إستراتيجية الملاحظة </w:t>
            </w:r>
            <w:r>
              <w:rPr>
                <w:bCs/>
                <w:color w:val="FF0000"/>
                <w:u w:val="single" w:color="FF0000"/>
                <w:rtl/>
              </w:rPr>
              <w:t>:</w:t>
            </w:r>
            <w:r>
              <w:rPr>
                <w:bCs/>
                <w:color w:val="FF0000"/>
                <w:rtl/>
              </w:rPr>
              <w:t xml:space="preserve"> </w:t>
            </w:r>
          </w:p>
          <w:p w:rsidR="00380F83" w:rsidRDefault="006D53F7">
            <w:pPr>
              <w:spacing w:after="7" w:line="238" w:lineRule="auto"/>
              <w:ind w:right="2220"/>
              <w:jc w:val="both"/>
            </w:pPr>
            <w:r>
              <w:rPr>
                <w:bCs/>
                <w:rtl/>
                <w:lang w:bidi="ar-SA"/>
              </w:rPr>
              <w:t xml:space="preserve">سلم التقدير العددي المعايير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spacing w:line="263" w:lineRule="auto"/>
              <w:ind w:right="588" w:firstLine="1"/>
            </w:pPr>
            <w:r>
              <w:rPr>
                <w:rFonts w:ascii="Calibri" w:eastAsia="Calibri" w:hAnsi="Calibri" w:cs="Calibri"/>
                <w:bCs/>
              </w:rPr>
              <w:t>1</w:t>
            </w:r>
            <w:r>
              <w:rPr>
                <w:bCs/>
                <w:rtl/>
              </w:rPr>
              <w:t>-</w:t>
            </w:r>
            <w:r>
              <w:rPr>
                <w:bCs/>
                <w:rtl/>
                <w:lang w:bidi="ar-SA"/>
              </w:rPr>
              <w:t xml:space="preserve">التعاون مع الآخرين أثناء تنفيذ الأنشطة الصفي ة </w:t>
            </w:r>
          </w:p>
          <w:p w:rsidR="00380F83" w:rsidRDefault="006D53F7">
            <w:pPr>
              <w:ind w:right="254"/>
              <w:jc w:val="center"/>
            </w:pPr>
            <w:r>
              <w:rPr>
                <w:rFonts w:ascii="Calibri" w:eastAsia="Calibri" w:hAnsi="Calibri" w:cs="Calibri"/>
                <w:bCs/>
              </w:rPr>
              <w:t>2</w:t>
            </w:r>
            <w:r>
              <w:rPr>
                <w:bCs/>
                <w:rtl/>
              </w:rPr>
              <w:t xml:space="preserve">- </w:t>
            </w:r>
            <w:r>
              <w:rPr>
                <w:bCs/>
                <w:rtl/>
                <w:lang w:bidi="ar-SA"/>
              </w:rPr>
              <w:t xml:space="preserve">احترام الوقت أثناء تنفيذ المهمات والأنشطة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4</w:t>
            </w:r>
            <w:r>
              <w:rPr>
                <w:bCs/>
                <w:rtl/>
              </w:rPr>
              <w:t>-</w:t>
            </w:r>
            <w:r>
              <w:rPr>
                <w:bCs/>
                <w:rtl/>
                <w:lang w:bidi="ar-SA"/>
              </w:rPr>
              <w:t>تحقيق النتاجات أثناء الموقف الصف ي</w:t>
            </w: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right="373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spacing w:after="22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left="5" w:right="0"/>
              <w:jc w:val="left"/>
            </w:pPr>
            <w:r>
              <w:rPr>
                <w:bCs/>
                <w:color w:val="FF0000"/>
                <w:rtl/>
                <w:lang w:bidi="ar-SA"/>
              </w:rPr>
              <w:t xml:space="preserve">إستراتيجية التقويم المعتمد على الأداء </w:t>
            </w:r>
            <w:r>
              <w:rPr>
                <w:bCs/>
                <w:color w:val="FF0000"/>
                <w:rtl/>
              </w:rPr>
              <w:t xml:space="preserve">: </w:t>
            </w:r>
          </w:p>
          <w:p w:rsidR="00380F83" w:rsidRDefault="006D53F7">
            <w:pPr>
              <w:spacing w:after="2" w:line="238" w:lineRule="auto"/>
              <w:ind w:right="1781"/>
            </w:pPr>
            <w:r>
              <w:rPr>
                <w:bCs/>
                <w:u w:val="single" w:color="000000"/>
                <w:rtl/>
                <w:lang w:bidi="ar-SA"/>
              </w:rPr>
              <w:t>فعالية العرض التوضيح ي</w:t>
            </w:r>
            <w:r>
              <w:rPr>
                <w:bCs/>
                <w:rtl/>
                <w:lang w:bidi="ar-SA"/>
              </w:rPr>
              <w:t xml:space="preserve"> سلم التقدير العددي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bCs/>
                <w:rtl/>
                <w:lang w:bidi="ar-SA"/>
              </w:rPr>
              <w:t xml:space="preserve">المعايير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ind w:right="297"/>
              <w:jc w:val="center"/>
            </w:pPr>
            <w:r>
              <w:rPr>
                <w:rFonts w:ascii="Calibri" w:eastAsia="Calibri" w:hAnsi="Calibri" w:cs="Calibri"/>
                <w:bCs/>
              </w:rPr>
              <w:t>1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التحدث بلغة سليمة أثناء العرض التوضيح ي </w:t>
            </w:r>
          </w:p>
          <w:p w:rsidR="00380F83" w:rsidRDefault="006D53F7">
            <w:pPr>
              <w:spacing w:after="1"/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2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نبرة صوته واضحة ومسموع ة </w:t>
            </w:r>
          </w:p>
          <w:p w:rsidR="00380F83" w:rsidRDefault="006D53F7">
            <w:pPr>
              <w:spacing w:after="2"/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3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كان حيوياً وقوي الشخصي ة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bCs/>
                <w:sz w:val="31"/>
                <w:szCs w:val="31"/>
                <w:vertAlign w:val="subscript"/>
                <w:rtl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4</w:t>
            </w:r>
            <w:r>
              <w:rPr>
                <w:bCs/>
                <w:rtl/>
              </w:rPr>
              <w:t xml:space="preserve">. </w:t>
            </w:r>
            <w:r>
              <w:rPr>
                <w:bCs/>
                <w:rtl/>
                <w:lang w:bidi="ar-SA"/>
              </w:rPr>
              <w:t xml:space="preserve">حقق نتاجات الموقف التقويم ي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right="374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18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left="5" w:right="0"/>
              <w:jc w:val="left"/>
            </w:pPr>
            <w:r>
              <w:rPr>
                <w:bCs/>
                <w:color w:val="FF0000"/>
                <w:szCs w:val="24"/>
                <w:u w:val="single" w:color="FF0000"/>
                <w:rtl/>
                <w:lang w:bidi="ar-SA"/>
              </w:rPr>
              <w:t>إستراتيجية الملاحظة</w:t>
            </w:r>
            <w:r>
              <w:rPr>
                <w:bCs/>
                <w:color w:val="FF0000"/>
                <w:sz w:val="24"/>
                <w:szCs w:val="24"/>
                <w:u w:val="single" w:color="FF0000"/>
                <w:rtl/>
              </w:rPr>
              <w:t>:</w:t>
            </w:r>
            <w:r>
              <w:rPr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380F83" w:rsidRDefault="006D53F7">
            <w:pPr>
              <w:spacing w:after="7"/>
              <w:ind w:right="1114"/>
            </w:pPr>
            <w:r>
              <w:rPr>
                <w:bCs/>
                <w:szCs w:val="24"/>
                <w:rtl/>
                <w:lang w:bidi="ar-SA"/>
              </w:rPr>
              <w:t>سلم التقدير العددي  المعايير</w:t>
            </w:r>
            <w:r>
              <w:rPr>
                <w:bCs/>
                <w:sz w:val="24"/>
                <w:szCs w:val="24"/>
                <w:rtl/>
              </w:rPr>
              <w:t xml:space="preserve">: 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  <w:szCs w:val="24"/>
              </w:rPr>
              <w:t>1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Cs w:val="24"/>
                <w:rtl/>
                <w:lang w:bidi="ar-SA"/>
              </w:rPr>
              <w:t xml:space="preserve">حل الواجبات البيتية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 xml:space="preserve">التحضير المسبق للدرس 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 xml:space="preserve">الانتباه والتركيز 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>الاستجابة للمثيرات</w:t>
            </w:r>
            <w:r>
              <w:rPr>
                <w:bCs/>
                <w:sz w:val="24"/>
                <w:szCs w:val="24"/>
                <w:rtl/>
              </w:rPr>
              <w:t>)</w:t>
            </w:r>
            <w:r>
              <w:rPr>
                <w:bCs/>
                <w:szCs w:val="24"/>
                <w:rtl/>
                <w:lang w:bidi="ar-SA"/>
              </w:rPr>
              <w:t>الأسئلة</w:t>
            </w:r>
            <w:r>
              <w:rPr>
                <w:bCs/>
                <w:sz w:val="24"/>
                <w:szCs w:val="24"/>
                <w:rtl/>
              </w:rPr>
              <w:t xml:space="preserve">(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</w:tr>
      <w:tr w:rsidR="00380F83" w:rsidTr="006A5BAA">
        <w:trPr>
          <w:trHeight w:val="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8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1</w:t>
            </w:r>
          </w:p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8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8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18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36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3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7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22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31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42</w:t>
            </w:r>
          </w:p>
        </w:tc>
      </w:tr>
    </w:tbl>
    <w:p w:rsidR="00380F83" w:rsidRDefault="006D53F7">
      <w:r>
        <w:rPr>
          <w:bCs/>
          <w:szCs w:val="24"/>
          <w:rtl/>
          <w:lang w:bidi="ar-SA"/>
        </w:rPr>
        <w:t xml:space="preserve">توقيع مدير </w:t>
      </w:r>
      <w:r>
        <w:rPr>
          <w:bCs/>
          <w:szCs w:val="24"/>
          <w:rtl/>
        </w:rPr>
        <w:t xml:space="preserve">/ </w:t>
      </w:r>
      <w:r>
        <w:rPr>
          <w:bCs/>
          <w:szCs w:val="24"/>
          <w:rtl/>
          <w:lang w:bidi="ar-SA"/>
        </w:rPr>
        <w:t>مديرة المدرسة</w:t>
      </w:r>
      <w:r>
        <w:rPr>
          <w:bCs/>
          <w:szCs w:val="24"/>
          <w:rtl/>
        </w:rPr>
        <w:t>: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sectPr w:rsidR="00380F83" w:rsidSect="00A84174">
      <w:pgSz w:w="16838" w:h="11906" w:orient="landscape"/>
      <w:pgMar w:top="282" w:right="1440" w:bottom="1440" w:left="144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A5DA6"/>
    <w:multiLevelType w:val="hybridMultilevel"/>
    <w:tmpl w:val="FFFFFFFF"/>
    <w:lvl w:ilvl="0" w:tplc="D2965A18">
      <w:start w:val="2"/>
      <w:numFmt w:val="decimal"/>
      <w:lvlText w:val="%1-"/>
      <w:lvlJc w:val="left"/>
      <w:pPr>
        <w:ind w:left="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4D7D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8AD5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6D0E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4A75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251D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15C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BE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A585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80F83"/>
    <w:rsid w:val="00380F83"/>
    <w:rsid w:val="00603E69"/>
    <w:rsid w:val="006A5BAA"/>
    <w:rsid w:val="006D53F7"/>
    <w:rsid w:val="00A8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bidi/>
      <w:spacing w:after="0"/>
      <w:ind w:right="2"/>
      <w:jc w:val="right"/>
    </w:pPr>
    <w:rPr>
      <w:rFonts w:ascii="Arial" w:eastAsia="Arial" w:hAnsi="Arial" w:cs="Arial"/>
      <w:b/>
      <w:color w:val="000000"/>
      <w:sz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841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ALemanCenter</cp:lastModifiedBy>
  <cp:revision>4</cp:revision>
  <dcterms:created xsi:type="dcterms:W3CDTF">2022-10-25T17:37:00Z</dcterms:created>
  <dcterms:modified xsi:type="dcterms:W3CDTF">2025-09-08T17:14:00Z</dcterms:modified>
</cp:coreProperties>
</file>