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0C" w:rsidRDefault="003E020C" w:rsidP="003E020C">
      <w:pPr>
        <w:jc w:val="center"/>
        <w:rPr>
          <w:b/>
          <w:bCs/>
          <w:sz w:val="32"/>
          <w:szCs w:val="32"/>
          <w:rtl/>
          <w:lang w:bidi="ar-JO"/>
        </w:rPr>
      </w:pPr>
    </w:p>
    <w:p w:rsidR="003E020C" w:rsidRDefault="003E020C" w:rsidP="003E020C">
      <w:pPr>
        <w:jc w:val="center"/>
        <w:rPr>
          <w:b/>
          <w:bCs/>
          <w:sz w:val="32"/>
          <w:szCs w:val="32"/>
          <w:rtl/>
          <w:lang w:bidi="ar-JO"/>
        </w:rPr>
      </w:pPr>
    </w:p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3E020C" w:rsidRDefault="003E020C" w:rsidP="003E020C">
      <w:pPr>
        <w:bidi w:val="0"/>
        <w:jc w:val="center"/>
        <w:rPr>
          <w:b/>
          <w:bCs/>
        </w:rPr>
      </w:pPr>
      <w:r>
        <w:rPr>
          <w:b/>
          <w:bCs/>
        </w:rPr>
        <w:t>/ Department of Education</w:t>
      </w:r>
    </w:p>
    <w:p w:rsidR="003E020C" w:rsidRDefault="003E020C" w:rsidP="00B35B41">
      <w:pPr>
        <w:bidi w:val="0"/>
        <w:jc w:val="center"/>
        <w:rPr>
          <w:b/>
          <w:bCs/>
        </w:rPr>
      </w:pPr>
      <w:r>
        <w:rPr>
          <w:b/>
          <w:bCs/>
        </w:rPr>
        <w:t xml:space="preserve">Remedial Activity / </w:t>
      </w:r>
      <w:r w:rsidR="00B35B41">
        <w:rPr>
          <w:rFonts w:hint="cs"/>
          <w:b/>
          <w:bCs/>
          <w:rtl/>
        </w:rPr>
        <w:t>8</w:t>
      </w:r>
      <w:proofErr w:type="spellStart"/>
      <w:r>
        <w:rPr>
          <w:b/>
          <w:bCs/>
          <w:vertAlign w:val="superscript"/>
        </w:rPr>
        <w:t>th</w:t>
      </w:r>
      <w:proofErr w:type="spellEnd"/>
      <w:r>
        <w:rPr>
          <w:b/>
          <w:bCs/>
        </w:rPr>
        <w:t xml:space="preserve"> – </w:t>
      </w:r>
      <w:r w:rsidR="00B35B41">
        <w:rPr>
          <w:rFonts w:hint="cs"/>
          <w:b/>
          <w:bCs/>
          <w:rtl/>
        </w:rPr>
        <w:t>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7740"/>
        <w:gridCol w:w="3420"/>
      </w:tblGrid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77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September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Reading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 and writing letters ( </w:t>
            </w:r>
            <w:r w:rsidRPr="003948BA">
              <w:rPr>
                <w:rFonts w:ascii="Baskerville Old Face" w:hAnsi="Baskerville Old Face"/>
                <w:b/>
                <w:bCs/>
              </w:rPr>
              <w:t>a-z</w:t>
            </w:r>
            <w:r w:rsidRPr="003948BA">
              <w:rPr>
                <w:rFonts w:ascii="Baskerville Old Face" w:hAnsi="Baskerville Old Face"/>
              </w:rPr>
              <w:t xml:space="preserve"> ) ( capital &amp; small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date-fate-make-cake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lay-say-may-play )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Can -cat – come – cut    /   Cell – city – centre – ceiling – circus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October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night-fight-light-sight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could-should- would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Knee-knife – Know - Knock )  / ( Phone- photo- elephant )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( Picture- Furniture- temperature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November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Introduce </w:t>
            </w:r>
            <w:r w:rsidRPr="003948BA">
              <w:rPr>
                <w:rFonts w:ascii="Baskerville Old Face" w:hAnsi="Baskerville Old Face"/>
                <w:b/>
                <w:bCs/>
              </w:rPr>
              <w:t>pronouns</w:t>
            </w:r>
            <w:r w:rsidRPr="003948BA">
              <w:rPr>
                <w:rFonts w:ascii="Baskerville Old Face" w:hAnsi="Baskerville Old Face"/>
              </w:rPr>
              <w:t xml:space="preserve"> table ( Subjective – Objective – Possessive – Reflexive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Subject pronouns</w:t>
            </w:r>
            <w:r w:rsidRPr="003948BA">
              <w:rPr>
                <w:rFonts w:ascii="Baskerville Old Face" w:hAnsi="Baskerville Old Face"/>
              </w:rPr>
              <w:t xml:space="preserve"> ( Practice )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………… is from </w:t>
            </w: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Amman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.  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  c. she             Give more examples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Sentence structure</w:t>
            </w:r>
            <w:r w:rsidRPr="003948BA">
              <w:rPr>
                <w:rFonts w:ascii="Baskerville Old Face" w:hAnsi="Baskerville Old Face"/>
              </w:rPr>
              <w:t xml:space="preserve"> ( S-V-O )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Object pronouns 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I saw ………….. last week.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    c. she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December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Possessive Pronouns   / 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  ………. Father is a doctor.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c. she       Give more examples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Give </w:t>
            </w:r>
            <w:r w:rsidRPr="003948BA">
              <w:rPr>
                <w:rFonts w:ascii="Baskerville Old Face" w:hAnsi="Baskerville Old Face"/>
                <w:b/>
                <w:bCs/>
              </w:rPr>
              <w:t>directions</w:t>
            </w:r>
            <w:r w:rsidRPr="003948BA">
              <w:rPr>
                <w:rFonts w:ascii="Baskerville Old Face" w:hAnsi="Baskerville Old Face"/>
              </w:rPr>
              <w:t xml:space="preserve"> ( left, right, go straight on , along , across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February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( be ,do, have ,modals ) 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Examples on </w:t>
            </w: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March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negative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: Sami visits his uncle </w:t>
            </w:r>
            <w:proofErr w:type="spellStart"/>
            <w:r w:rsidRPr="003948BA">
              <w:rPr>
                <w:rFonts w:ascii="Baskerville Old Face" w:hAnsi="Baskerville Old Face"/>
              </w:rPr>
              <w:t>everyday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: Sami visited his uncle last week.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</w:tbl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8820"/>
        <w:gridCol w:w="2340"/>
      </w:tblGrid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8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April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 ( Correct the verb between brackets )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Present continuous</w:t>
            </w:r>
            <w:r w:rsidRPr="003948BA">
              <w:rPr>
                <w:rFonts w:ascii="Baskerville Old Face" w:hAnsi="Baskerville Old Face"/>
              </w:rPr>
              <w:t xml:space="preserve">: </w:t>
            </w:r>
            <w:proofErr w:type="spellStart"/>
            <w:r w:rsidRPr="003948BA">
              <w:rPr>
                <w:rFonts w:ascii="Baskerville Old Face" w:hAnsi="Baskerville Old Face"/>
              </w:rPr>
              <w:t>Sameera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is playing tennis now.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present continuous </w:t>
            </w:r>
            <w:r w:rsidRPr="003948BA">
              <w:rPr>
                <w:rFonts w:ascii="Baskerville Old Face" w:hAnsi="Baskerville Old Face"/>
              </w:rPr>
              <w:t xml:space="preserve"> ( Correct the verb between brackets ) 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>: They were swimming at seven o’clock yesterday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 xml:space="preserve">   ( Correct the verb between brackets )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Present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Past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&amp; Quiz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</w:tbl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rPr>
          <w:lang w:bidi="ar-JO"/>
        </w:rPr>
      </w:pPr>
    </w:p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This is a suggested plan. The teacher can add, delete, or alter any item. </w:t>
      </w:r>
    </w:p>
    <w:p w:rsidR="003E020C" w:rsidRPr="00837B69" w:rsidRDefault="003E020C" w:rsidP="003E020C">
      <w:pPr>
        <w:bidi w:val="0"/>
        <w:rPr>
          <w:lang w:bidi="ar-JO"/>
        </w:rPr>
      </w:pPr>
    </w:p>
    <w:p w:rsidR="003F7EC9" w:rsidRPr="003E020C" w:rsidRDefault="003F7EC9"/>
    <w:sectPr w:rsidR="003F7EC9" w:rsidRPr="003E020C" w:rsidSect="003948BA">
      <w:pgSz w:w="16838" w:h="11906" w:orient="landscape"/>
      <w:pgMar w:top="360" w:right="1440" w:bottom="360" w:left="1440" w:header="720" w:footer="720" w:gutter="0"/>
      <w:pgBorders w:offsetFrom="page">
        <w:top w:val="flowersTiny" w:sz="17" w:space="24" w:color="auto"/>
        <w:left w:val="flowersTiny" w:sz="17" w:space="24" w:color="auto"/>
        <w:bottom w:val="flowersTiny" w:sz="17" w:space="24" w:color="auto"/>
        <w:right w:val="flowersTiny" w:sz="17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020C"/>
    <w:rsid w:val="003E020C"/>
    <w:rsid w:val="003F7EC9"/>
    <w:rsid w:val="0051681F"/>
    <w:rsid w:val="00B35B41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ALemanCenter</cp:lastModifiedBy>
  <cp:revision>3</cp:revision>
  <dcterms:created xsi:type="dcterms:W3CDTF">2022-04-04T18:53:00Z</dcterms:created>
  <dcterms:modified xsi:type="dcterms:W3CDTF">2025-09-04T09:01:00Z</dcterms:modified>
</cp:coreProperties>
</file>