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1"/>
        <w:jc w:val="center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/>
          <w:b/>
          <w:bCs/>
          <w:noProof/>
          <w:sz w:val="36"/>
          <w:szCs w:val="36"/>
          <w:rtl/>
          <w:lang w:val="ar-JO" w:bidi="ar-JO"/>
        </w:rPr>
        <w:pict>
          <v:roundrect id="1026" arcsize="0.16666667," stroked="t" style="position:absolute;margin-left:41.9pt;margin-top:13.75pt;width:43.2pt;height:55.75pt;z-index:19;mso-position-horizontal-relative:text;mso-position-vertical-relative:text;mso-width-relative:margin;mso-height-relative:margin;mso-wrap-distance-left:0.0pt;mso-wrap-distance-right:0.0pt;visibility:visible;v-text-anchor:middle;">
            <v:stroke color="#f79646"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40</w:t>
                  </w:r>
                </w:p>
              </w:txbxContent>
            </v:textbox>
          </v:roundrect>
        </w:pict>
      </w:r>
      <w:r>
        <w:rPr>
          <w:rFonts w:ascii="Arial" w:hAnsi="Arial" w:hint="cs"/>
          <w:b/>
          <w:bCs/>
          <w:noProof/>
          <w:sz w:val="18"/>
          <w:szCs w:val="18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5951220</wp:posOffset>
            </wp:positionH>
            <wp:positionV relativeFrom="paragraph">
              <wp:posOffset>-30480</wp:posOffset>
            </wp:positionV>
            <wp:extent cx="548640" cy="571500"/>
            <wp:effectExtent l="0" t="0" r="0" b="0"/>
            <wp:wrapSquare wrapText="bothSides"/>
            <wp:docPr id="1027" name="صورة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8640" cy="571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SimSu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3108325</wp:posOffset>
            </wp:positionH>
            <wp:positionV relativeFrom="paragraph">
              <wp:posOffset>-66675</wp:posOffset>
            </wp:positionV>
            <wp:extent cx="847725" cy="409575"/>
            <wp:effectExtent l="0" t="0" r="9525" b="9525"/>
            <wp:wrapNone/>
            <wp:docPr id="1028" name="Picture 2" descr="Description: 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725" cy="409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31"/>
        <w:rPr>
          <w:rFonts w:ascii="Times New Roman" w:eastAsia="SimSun" w:hAnsi="Times New Roman"/>
          <w:b/>
          <w:bCs/>
          <w:sz w:val="24"/>
          <w:szCs w:val="24"/>
          <w:rtl/>
          <w:lang w:bidi="ar-JO"/>
        </w:rPr>
      </w:pPr>
      <w:r>
        <w:rPr>
          <w:rFonts w:ascii="Sakkal Majalla" w:cs="Sakkal Majalla" w:hAnsi="Sakkal Majalla"/>
          <w:b/>
          <w:bCs/>
          <w:noProof/>
          <w:sz w:val="36"/>
          <w:szCs w:val="36"/>
          <w:rtl/>
          <w:lang w:val="ar-JO" w:bidi="ar-JO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41.9pt;margin-top:13.25pt;width:43.2pt;height:0.6pt;z-index:20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و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زارة التربية والتعليم /</w:t>
      </w:r>
      <w:r>
        <w:rPr>
          <w:rFonts w:ascii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eastAsia="SimSun" w:hAnsi="Times New Roman" w:hint="cs"/>
          <w:b/>
          <w:bCs/>
          <w:sz w:val="28"/>
          <w:szCs w:val="28"/>
          <w:rtl/>
          <w:lang w:bidi="ar-JO"/>
        </w:rPr>
        <w:t xml:space="preserve">تربية </w:t>
      </w:r>
      <w:r>
        <w:rPr>
          <w:rFonts w:ascii="Times New Roman" w:eastAsia="SimSun" w:hAnsi="Times New Roman" w:hint="cs"/>
          <w:b/>
          <w:bCs/>
          <w:sz w:val="28"/>
          <w:szCs w:val="28"/>
          <w:rtl/>
          <w:lang w:bidi="ar-JO"/>
        </w:rPr>
        <w:t>لواء الجيز</w:t>
      </w:r>
      <w:r>
        <w:rPr>
          <w:rFonts w:ascii="Times New Roman" w:eastAsia="SimSun" w:hAnsi="Times New Roman" w:hint="cs"/>
          <w:b/>
          <w:bCs/>
          <w:sz w:val="28"/>
          <w:szCs w:val="28"/>
          <w:rtl/>
          <w:lang w:bidi="ar-JO"/>
        </w:rPr>
        <w:t>ة</w:t>
      </w:r>
    </w:p>
    <w:p>
      <w:pPr>
        <w:pStyle w:val="style31"/>
        <w:jc w:val="center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مدرسة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31"/>
        <w:jc w:val="center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مادة الكيمياء للصف التاسع</w:t>
      </w:r>
    </w:p>
    <w:p>
      <w:pPr>
        <w:pStyle w:val="style31"/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>الاختبار النهائي للفصل الثاني لعام</w:t>
      </w:r>
      <w:r>
        <w:rPr>
          <w:rFonts w:ascii="Sakkal Majalla" w:cs="Sakkal Majalla" w:hAnsi="Sakkal Majalla" w:hint="cs"/>
          <w:b/>
          <w:bCs/>
          <w:sz w:val="36"/>
          <w:szCs w:val="36"/>
          <w:rtl/>
          <w:lang w:bidi="ar-JO"/>
        </w:rPr>
        <w:t>/</w:t>
      </w:r>
      <w:r>
        <w:rPr>
          <w:rFonts w:ascii="Sakkal Majalla" w:cs="Sakkal Majalla" w:hAnsi="Sakkal Majalla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</w:t>
      </w:r>
    </w:p>
    <w:p>
      <w:pPr>
        <w:pStyle w:val="style0"/>
        <w:jc w:val="both"/>
        <w:rPr>
          <w:rFonts w:ascii="Times New Roman" w:eastAsia="SimSun" w:hAnsi="Times New Roman"/>
          <w:b/>
          <w:bCs/>
          <w:sz w:val="24"/>
          <w:szCs w:val="24"/>
          <w:rtl/>
          <w:lang w:bidi="ar-JO"/>
        </w:rPr>
      </w:pPr>
      <w:r>
        <w:rPr>
          <w:sz w:val="32"/>
          <w:szCs w:val="32"/>
          <w:rtl/>
          <w:lang w:bidi="ar-JO"/>
        </w:rPr>
        <w:t>اس</w:t>
      </w:r>
      <w:r>
        <w:rPr>
          <w:sz w:val="32"/>
          <w:szCs w:val="32"/>
          <w:rtl/>
          <w:lang w:bidi="ar-JO"/>
        </w:rPr>
        <w:t xml:space="preserve">م الطالبة :   </w:t>
      </w:r>
      <w:r>
        <w:rPr>
          <w:rFonts w:hint="cs"/>
          <w:sz w:val="32"/>
          <w:szCs w:val="32"/>
          <w:rtl/>
          <w:lang w:bidi="ar-JO"/>
        </w:rPr>
        <w:t xml:space="preserve">                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>الزمن : ساعة</w:t>
      </w:r>
      <w:r>
        <w:rPr>
          <w:rFonts w:hint="cs"/>
          <w:sz w:val="32"/>
          <w:szCs w:val="32"/>
          <w:rtl/>
          <w:lang w:bidi="ar-JO"/>
        </w:rPr>
        <w:t xml:space="preserve">                              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اليوم والتاريخ :        /      / م</w:t>
      </w:r>
      <w:r>
        <w:rPr>
          <w:rFonts w:ascii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</w:t>
      </w:r>
      <w:r>
        <w:rPr>
          <w:sz w:val="32"/>
          <w:szCs w:val="32"/>
          <w:rtl/>
          <w:lang w:bidi="ar-JO"/>
        </w:rPr>
        <w:t xml:space="preserve">            </w:t>
      </w:r>
      <w:r>
        <w:rPr>
          <w:sz w:val="30"/>
          <w:szCs w:val="30"/>
          <w:rtl/>
          <w:lang w:bidi="ar-JO"/>
        </w:rPr>
        <w:t xml:space="preserve">             </w:t>
      </w:r>
      <w:r>
        <w:rPr>
          <w:sz w:val="30"/>
          <w:szCs w:val="30"/>
          <w:rtl/>
          <w:lang w:bidi="ar-JO"/>
        </w:rPr>
        <w:t xml:space="preserve">          </w:t>
      </w:r>
      <w:r>
        <w:rPr>
          <w:rFonts w:hint="cs"/>
          <w:sz w:val="30"/>
          <w:szCs w:val="30"/>
          <w:rtl/>
          <w:lang w:bidi="ar-JO"/>
        </w:rPr>
        <w:t xml:space="preserve">         </w:t>
      </w:r>
      <w:r>
        <w:rPr>
          <w:sz w:val="30"/>
          <w:szCs w:val="30"/>
          <w:rtl/>
          <w:lang w:bidi="ar-JO"/>
        </w:rPr>
        <w:t xml:space="preserve">   </w:t>
      </w:r>
      <w:r>
        <w:rPr>
          <w:rFonts w:hint="cs"/>
          <w:sz w:val="30"/>
          <w:szCs w:val="30"/>
          <w:rtl/>
          <w:lang w:bidi="ar-JO"/>
        </w:rPr>
        <w:t xml:space="preserve">                                </w:t>
      </w:r>
      <w:r>
        <w:rPr>
          <w:sz w:val="30"/>
          <w:szCs w:val="30"/>
          <w:rtl/>
          <w:lang w:bidi="ar-JO"/>
        </w:rPr>
        <w:t xml:space="preserve">   </w:t>
      </w:r>
    </w:p>
    <w:p>
      <w:pPr>
        <w:pStyle w:val="style0"/>
        <w:jc w:val="both"/>
        <w:rPr>
          <w:sz w:val="26"/>
          <w:szCs w:val="26"/>
          <w:u w:val="single"/>
          <w:rtl/>
          <w:lang w:bidi="ar-JO"/>
        </w:rPr>
      </w:pPr>
      <w:r>
        <w:rPr>
          <w:rFonts w:hint="cs"/>
          <w:sz w:val="26"/>
          <w:szCs w:val="26"/>
          <w:u w:val="single"/>
          <w:rtl/>
          <w:lang w:bidi="ar-JO"/>
        </w:rPr>
        <w:t>______________________________________________________________________</w:t>
      </w:r>
    </w:p>
    <w:p>
      <w:pPr>
        <w:pStyle w:val="style0"/>
        <w:rPr>
          <w:sz w:val="36"/>
          <w:szCs w:val="36"/>
          <w:u w:val="single"/>
          <w:rtl/>
          <w:lang w:bidi="ar-JO"/>
        </w:rPr>
      </w:pPr>
      <w:r>
        <w:rPr>
          <w:sz w:val="36"/>
          <w:szCs w:val="36"/>
          <w:u w:val="single"/>
          <w:rtl/>
          <w:lang w:bidi="ar-JO"/>
        </w:rPr>
        <w:t>اجيبي ع</w:t>
      </w:r>
      <w:r>
        <w:rPr>
          <w:rFonts w:hint="cs"/>
          <w:sz w:val="36"/>
          <w:szCs w:val="36"/>
          <w:u w:val="single"/>
          <w:rtl/>
          <w:lang w:bidi="ar-JO"/>
        </w:rPr>
        <w:t>ن</w:t>
      </w:r>
      <w:r>
        <w:rPr>
          <w:sz w:val="36"/>
          <w:szCs w:val="36"/>
          <w:u w:val="single"/>
          <w:rtl/>
          <w:lang w:bidi="ar-JO"/>
        </w:rPr>
        <w:t xml:space="preserve"> الاسئلة الآتية جميعها وعددها  (  </w:t>
      </w:r>
      <w:r>
        <w:rPr>
          <w:rFonts w:hint="cs"/>
          <w:sz w:val="36"/>
          <w:szCs w:val="36"/>
          <w:u w:val="single"/>
          <w:rtl/>
          <w:lang w:bidi="ar-JO"/>
        </w:rPr>
        <w:t>4</w:t>
      </w:r>
      <w:r>
        <w:rPr>
          <w:sz w:val="36"/>
          <w:szCs w:val="36"/>
          <w:u w:val="single"/>
          <w:rtl/>
          <w:lang w:bidi="ar-JO"/>
        </w:rPr>
        <w:t xml:space="preserve">  ) علما بان عدد الصفحات  (  </w:t>
      </w:r>
      <w:r>
        <w:rPr>
          <w:rFonts w:hint="cs"/>
          <w:sz w:val="36"/>
          <w:szCs w:val="36"/>
          <w:u w:val="single"/>
          <w:rtl/>
          <w:lang w:bidi="ar-JO"/>
        </w:rPr>
        <w:t>4</w:t>
      </w:r>
      <w:r>
        <w:rPr>
          <w:sz w:val="36"/>
          <w:szCs w:val="36"/>
          <w:u w:val="single"/>
          <w:rtl/>
          <w:lang w:bidi="ar-JO"/>
        </w:rPr>
        <w:t xml:space="preserve">   ) .</w:t>
      </w:r>
    </w:p>
    <w:tbl>
      <w:tblPr>
        <w:tblpPr w:leftFromText="181" w:rightFromText="181" w:topFromText="0" w:bottomFromText="0" w:vertAnchor="text" w:horzAnchor="margin" w:tblpXSpec="left" w:tblpY="97"/>
        <w:bidiVisual/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48"/>
        <w:gridCol w:w="948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rPr>
          <w:trHeight w:val="397" w:hRule="atLeast"/>
        </w:trPr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رقم الفقرة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>
        <w:tblPrEx/>
        <w:trPr>
          <w:trHeight w:val="397" w:hRule="atLeast"/>
        </w:trPr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رمز الاجابة</w:t>
            </w:r>
          </w:p>
        </w:tc>
        <w:tc>
          <w:tcPr>
            <w:tcW w:w="948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8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  <w:tc>
          <w:tcPr>
            <w:tcW w:w="947" w:type="dxa"/>
            <w:tcBorders/>
          </w:tcPr>
          <w:p>
            <w:pPr>
              <w:pStyle w:val="style0"/>
              <w:rPr>
                <w:u w:val="single"/>
                <w:rtl/>
                <w:lang w:bidi="ar-JO"/>
              </w:rPr>
            </w:pPr>
          </w:p>
        </w:tc>
      </w:tr>
    </w:tbl>
    <w:p>
      <w:pPr>
        <w:pStyle w:val="style0"/>
        <w:rPr>
          <w:sz w:val="2"/>
          <w:szCs w:val="2"/>
          <w:u w:val="single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6"/>
          <w:szCs w:val="36"/>
          <w:u w:val="single"/>
          <w:rtl/>
          <w:lang w:bidi="ar-JO"/>
        </w:rPr>
        <w:t>السؤال الأول  :</w:t>
      </w:r>
      <w:r>
        <w:rPr>
          <w:rFonts w:hint="cs"/>
          <w:sz w:val="36"/>
          <w:szCs w:val="36"/>
          <w:rtl/>
          <w:lang w:bidi="ar-JO"/>
        </w:rPr>
        <w:t xml:space="preserve">-       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>(10 علامات)</w:t>
      </w:r>
    </w:p>
    <w:p>
      <w:pPr>
        <w:pStyle w:val="style0"/>
        <w:spacing w:lineRule="auto" w:line="240"/>
        <w:rPr>
          <w:b/>
          <w:bCs/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>لديك (</w:t>
      </w:r>
      <w:r>
        <w:rPr>
          <w:rFonts w:ascii="Times New Roman" w:cs="Times New Roman" w:hAnsi="Times New Roman"/>
          <w:sz w:val="36"/>
          <w:szCs w:val="36"/>
          <w:rtl/>
          <w:lang w:bidi="ar-JO"/>
        </w:rPr>
        <w:t>10</w:t>
      </w:r>
      <w:r>
        <w:rPr>
          <w:sz w:val="36"/>
          <w:szCs w:val="36"/>
          <w:rtl/>
          <w:lang w:bidi="ar-JO"/>
        </w:rPr>
        <w:t xml:space="preserve">) فقرات اختيار  من متعدد لكل فقرة </w:t>
      </w:r>
      <w:r>
        <w:rPr>
          <w:rFonts w:hint="cs"/>
          <w:sz w:val="36"/>
          <w:szCs w:val="36"/>
          <w:rtl/>
          <w:lang w:bidi="ar-JO"/>
        </w:rPr>
        <w:t>إجابة</w:t>
      </w:r>
      <w:r>
        <w:rPr>
          <w:sz w:val="36"/>
          <w:szCs w:val="36"/>
          <w:rtl/>
          <w:lang w:bidi="ar-JO"/>
        </w:rPr>
        <w:t xml:space="preserve">  واحدة صحيحة ، انقلي رمز </w:t>
      </w:r>
      <w:r>
        <w:rPr>
          <w:rFonts w:hint="cs"/>
          <w:sz w:val="36"/>
          <w:szCs w:val="36"/>
          <w:rtl/>
          <w:lang w:bidi="ar-JO"/>
        </w:rPr>
        <w:t>الإجابة</w:t>
      </w:r>
      <w:r>
        <w:rPr>
          <w:sz w:val="36"/>
          <w:szCs w:val="36"/>
          <w:rtl/>
          <w:lang w:bidi="ar-JO"/>
        </w:rPr>
        <w:t xml:space="preserve"> الصحيحة لكل فقرة </w:t>
      </w:r>
      <w:r>
        <w:rPr>
          <w:rFonts w:hint="cs"/>
          <w:sz w:val="36"/>
          <w:szCs w:val="36"/>
          <w:rtl/>
          <w:lang w:bidi="ar-JO"/>
        </w:rPr>
        <w:t>إلى</w:t>
      </w:r>
      <w:r>
        <w:rPr>
          <w:sz w:val="36"/>
          <w:szCs w:val="36"/>
          <w:rtl/>
          <w:lang w:bidi="ar-JO"/>
        </w:rPr>
        <w:t xml:space="preserve"> المكان المخصص في الجدول </w:t>
      </w:r>
      <w:r>
        <w:rPr>
          <w:rFonts w:hint="cs"/>
          <w:sz w:val="36"/>
          <w:szCs w:val="36"/>
          <w:rtl/>
          <w:lang w:bidi="ar-JO"/>
        </w:rPr>
        <w:t>أعلاه</w:t>
      </w:r>
      <w:r>
        <w:rPr>
          <w:sz w:val="36"/>
          <w:szCs w:val="36"/>
          <w:rtl/>
          <w:lang w:bidi="ar-JO"/>
        </w:rPr>
        <w:t xml:space="preserve">  :- </w:t>
      </w:r>
    </w:p>
    <w:p>
      <w:pPr>
        <w:pStyle w:val="style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1- غُمر شريط من المغنيسيوم في الماء ، ما الصيغة الكيميائية للمركب الناتج  ؟</w:t>
      </w:r>
    </w:p>
    <w:p>
      <w:pPr>
        <w:pStyle w:val="style0"/>
        <w:rPr>
          <w:rFonts w:ascii="Arabic Typesetting" w:cs="Arabic Typesetting" w:hAnsi="Arabic Typesetting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أ- </w:t>
      </w:r>
      <w:r>
        <w:rPr>
          <w:rFonts w:ascii="Times New Roman" w:cs="Times New Roman" w:hAnsi="Times New Roman"/>
          <w:sz w:val="36"/>
          <w:szCs w:val="36"/>
          <w:lang w:bidi="ar-JO"/>
        </w:rPr>
        <w:t>Mg(OH)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2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    ب- لا يحدث تفاعل             ج- </w:t>
      </w:r>
      <w:r>
        <w:rPr>
          <w:rFonts w:ascii="Times New Roman" w:cs="Times New Roman" w:hAnsi="Times New Roman"/>
          <w:sz w:val="36"/>
          <w:szCs w:val="36"/>
          <w:lang w:bidi="ar-JO"/>
        </w:rPr>
        <w:t>MgOH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              د- </w:t>
      </w:r>
      <w:r>
        <w:rPr>
          <w:rFonts w:ascii="Times New Roman" w:cs="Times New Roman" w:hAnsi="Times New Roman"/>
          <w:sz w:val="36"/>
          <w:szCs w:val="36"/>
          <w:lang w:bidi="ar-JO"/>
        </w:rPr>
        <w:t>Mg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2</w:t>
      </w:r>
      <w:r>
        <w:rPr>
          <w:rFonts w:ascii="Times New Roman" w:cs="Times New Roman" w:hAnsi="Times New Roman"/>
          <w:sz w:val="36"/>
          <w:szCs w:val="36"/>
          <w:lang w:bidi="ar-JO"/>
        </w:rPr>
        <w:t>(OH)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ascii="Arabic Typesetting" w:cs="Arabic Typesetting" w:hAnsi="Arabic Typesetting" w:hint="cs"/>
          <w:sz w:val="36"/>
          <w:szCs w:val="36"/>
          <w:rtl/>
          <w:lang w:bidi="ar-JO"/>
        </w:rPr>
        <w:t xml:space="preserve">                           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2 - في خلية تحليل كهربائي لمصهور بروميد النيكل يحدث مايلي :</w:t>
      </w:r>
    </w:p>
    <w:p>
      <w:pPr>
        <w:pStyle w:val="style0"/>
        <w:spacing w:lineRule="auto" w:line="240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أ- ذرات النيكل المتعادلة تترسب عند سطح المهبط                    ب- يربط النيكل بالمصعد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ج- قطب النيكل موصول بالقطب السالب                                د- يحدث تأكسد لأيونات مادة النيكل</w:t>
      </w:r>
    </w:p>
    <w:p>
      <w:pPr>
        <w:pStyle w:val="style0"/>
        <w:spacing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3 - معادلة المصعد في خلية التحليل الكهربائي لمحلول كلوريد الحديد الثنائي هي :</w:t>
      </w:r>
    </w:p>
    <w:p>
      <w:pPr>
        <w:pStyle w:val="style0"/>
        <w:spacing w:lineRule="auto" w:line="240"/>
        <w:rPr>
          <w:rFonts w:ascii="Arabic Typesetting" w:cs="Arabic Typesetting" w:hAnsi="Arabic Typesetting"/>
          <w:i/>
          <w:iCs/>
          <w:sz w:val="32"/>
          <w:szCs w:val="32"/>
          <w:rtl/>
          <w:lang w:bidi="ar-JO"/>
        </w:rPr>
      </w:pPr>
      <w:r>
        <w:rPr>
          <w:rFonts w:ascii="Arabic Typesetting" w:cs="Arabic Typesetting" w:hAnsi="Arabic Typesetting"/>
          <w:i/>
          <w:iCs/>
          <w:noProof/>
          <w:sz w:val="36"/>
          <w:szCs w:val="36"/>
          <w:rtl/>
        </w:rPr>
        <w:pict>
          <v:shape id="1032" type="#_x0000_t32" filled="f" style="position:absolute;margin-left:364.25pt;margin-top:11.15pt;width:40.3pt;height:0.75pt;z-index: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abic Typesetting" w:cs="Arabic Typesetting" w:hAnsi="Arabic Typesetting"/>
          <w:i/>
          <w:iCs/>
          <w:noProof/>
          <w:sz w:val="36"/>
          <w:szCs w:val="36"/>
          <w:rtl/>
        </w:rPr>
        <w:pict>
          <v:shape id="1033" type="#_x0000_t32" filled="f" style="position:absolute;margin-left:76.3pt;margin-top:12.65pt;width:41.25pt;height:0.75pt;z-index: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abic Typesetting" w:cs="Arabic Typesetting" w:hAnsi="Arabic Typesetting" w:hint="cs"/>
          <w:i/>
          <w:iCs/>
          <w:sz w:val="36"/>
          <w:szCs w:val="36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أ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>-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</w:t>
      </w:r>
      <w:r>
        <w:rPr>
          <w:rFonts w:ascii="Arabic Typesetting" w:cs="Arabic Typesetting" w:hAnsi="Arabic Typesetting"/>
          <w:i/>
          <w:i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bidi="ar-JO"/>
        </w:rPr>
        <w:t>Fe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(s)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                Fe</w:t>
      </w:r>
      <w:r>
        <w:rPr>
          <w:rFonts w:ascii="Times New Roman" w:cs="Times New Roman" w:hAnsi="Times New Roman"/>
          <w:sz w:val="32"/>
          <w:szCs w:val="32"/>
          <w:vertAlign w:val="superscript"/>
          <w:lang w:bidi="ar-JO"/>
        </w:rPr>
        <w:t>+2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(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aq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)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+ 2e</w:t>
      </w:r>
      <w:r>
        <w:rPr>
          <w:rFonts w:ascii="Times New Roman" w:cs="Times New Roman" w:hAnsi="Times New Roman"/>
          <w:sz w:val="32"/>
          <w:szCs w:val="32"/>
          <w:vertAlign w:val="superscript"/>
          <w:lang w:bidi="ar-JO"/>
        </w:rPr>
        <w:t>-</w:t>
      </w:r>
      <w:r>
        <w:rPr>
          <w:rFonts w:ascii="Arabic Typesetting" w:cs="Arabic Typesetting" w:hAnsi="Arabic Typesetting"/>
          <w:i/>
          <w:iCs/>
          <w:sz w:val="32"/>
          <w:szCs w:val="32"/>
          <w:vertAlign w:val="subscript"/>
          <w:lang w:bidi="ar-JO"/>
        </w:rPr>
        <w:t xml:space="preserve"> </w:t>
      </w:r>
      <w:r>
        <w:rPr>
          <w:rFonts w:ascii="Arabic Typesetting" w:cs="Arabic Typesetting" w:hAnsi="Arabic Typesetting" w:hint="cs"/>
          <w:i/>
          <w:iCs/>
          <w:sz w:val="32"/>
          <w:szCs w:val="32"/>
          <w:rtl/>
          <w:lang w:bidi="ar-JO"/>
        </w:rPr>
        <w:t xml:space="preserve">                                 </w:t>
      </w:r>
      <w:r>
        <w:rPr>
          <w:rFonts w:ascii="Times New Roman" w:cs="Times New Roman" w:hAnsi="Times New Roman"/>
          <w:i/>
          <w:iCs/>
          <w:noProof/>
          <w:sz w:val="32"/>
          <w:szCs w:val="32"/>
          <w:rtl/>
        </w:rPr>
        <w:t xml:space="preserve"> </w:t>
      </w:r>
      <w:r>
        <w:rPr>
          <w:sz w:val="32"/>
          <w:szCs w:val="32"/>
          <w:rtl/>
          <w:lang w:bidi="ar-JO"/>
        </w:rPr>
        <w:t>ب</w:t>
      </w:r>
      <w:r>
        <w:rPr>
          <w:rFonts w:ascii="Arabic Typesetting" w:cs="Arabic Typesetting" w:hAnsi="Arabic Typesetting" w:hint="cs"/>
          <w:i/>
          <w:iCs/>
          <w:noProof/>
          <w:sz w:val="32"/>
          <w:szCs w:val="32"/>
          <w:rtl/>
        </w:rPr>
        <w:t xml:space="preserve">- </w:t>
      </w:r>
      <w:r>
        <w:rPr>
          <w:rFonts w:ascii="Times New Roman" w:cs="Times New Roman" w:hAnsi="Times New Roman"/>
          <w:sz w:val="32"/>
          <w:szCs w:val="32"/>
          <w:lang w:bidi="ar-JO"/>
        </w:rPr>
        <w:t>2Cl</w:t>
      </w:r>
      <w:r>
        <w:rPr>
          <w:rFonts w:ascii="Times New Roman" w:cs="Times New Roman" w:hAnsi="Times New Roman"/>
          <w:sz w:val="32"/>
          <w:szCs w:val="32"/>
          <w:vertAlign w:val="superscript"/>
          <w:lang w:bidi="ar-JO"/>
        </w:rPr>
        <w:t>-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(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aq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)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              Cl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2(g)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+  2e</w:t>
      </w:r>
      <w:r>
        <w:rPr>
          <w:rFonts w:ascii="Times New Roman" w:cs="Times New Roman" w:hAnsi="Times New Roman"/>
          <w:sz w:val="32"/>
          <w:szCs w:val="32"/>
          <w:vertAlign w:val="superscript"/>
          <w:lang w:bidi="ar-JO"/>
        </w:rPr>
        <w:t>-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</w:t>
      </w:r>
    </w:p>
    <w:p>
      <w:pPr>
        <w:pStyle w:val="style0"/>
        <w:spacing w:lineRule="auto" w:line="240"/>
        <w:rPr>
          <w:rFonts w:ascii="Arabic Typesetting" w:cs="Arabic Typesetting" w:hAnsi="Arabic Typesetting"/>
          <w:sz w:val="32"/>
          <w:szCs w:val="32"/>
          <w:rtl/>
          <w:lang w:bidi="ar-JO"/>
        </w:rPr>
      </w:pPr>
      <w:r>
        <w:rPr>
          <w:rFonts w:ascii="Arabic Typesetting" w:cs="Arabic Typesetting" w:hAnsi="Arabic Typesetting"/>
          <w:i/>
          <w:iCs/>
          <w:noProof/>
          <w:sz w:val="32"/>
          <w:szCs w:val="32"/>
          <w:rtl/>
        </w:rPr>
        <w:pict>
          <v:shape id="1034" type="#_x0000_t32" filled="f" style="position:absolute;margin-left:103.95pt;margin-top:12.9pt;width:40.55pt;height:0.75pt;z-index: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abic Typesetting" w:cs="Arabic Typesetting" w:hAnsi="Arabic Typesetting"/>
          <w:i/>
          <w:iCs/>
          <w:noProof/>
          <w:sz w:val="32"/>
          <w:szCs w:val="32"/>
          <w:rtl/>
        </w:rPr>
        <w:pict>
          <v:shape id="1035" type="#_x0000_t32" filled="f" style="position:absolute;margin-left:419.0pt;margin-top:12.9pt;width:40.3pt;height:0.0pt;z-index: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abic Typesetting" w:cs="Arabic Typesetting" w:hAnsi="Arabic Typesetting" w:hint="cs"/>
          <w:i/>
          <w:i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ج</w:t>
      </w:r>
      <w:r>
        <w:rPr>
          <w:rFonts w:ascii="Times New Roman" w:cs="Times New Roman" w:hAnsi="Times New Roman" w:hint="cs"/>
          <w:i/>
          <w:iCs/>
          <w:sz w:val="32"/>
          <w:szCs w:val="32"/>
          <w:rtl/>
          <w:lang w:bidi="ar-JO"/>
        </w:rPr>
        <w:t>-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</w:t>
      </w:r>
      <w:r>
        <w:rPr>
          <w:rFonts w:ascii="Arabic Typesetting" w:cs="Arabic Typesetting" w:hAnsi="Arabic Typesetting"/>
          <w:i/>
          <w:iCs/>
          <w:sz w:val="32"/>
          <w:szCs w:val="32"/>
          <w:vertAlign w:val="subscript"/>
          <w:lang w:bidi="ar-JO"/>
        </w:rPr>
        <w:t xml:space="preserve">                                              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Fe</w:t>
      </w:r>
      <w:r>
        <w:rPr>
          <w:rFonts w:ascii="Times New Roman" w:cs="Times New Roman" w:hAnsi="Times New Roman"/>
          <w:sz w:val="32"/>
          <w:szCs w:val="32"/>
          <w:vertAlign w:val="superscript"/>
          <w:lang w:bidi="ar-JO"/>
        </w:rPr>
        <w:t>+2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(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aq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)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+ 2e</w:t>
      </w:r>
      <w:r>
        <w:rPr>
          <w:rFonts w:ascii="Times New Roman" w:cs="Times New Roman" w:hAnsi="Times New Roman"/>
          <w:sz w:val="32"/>
          <w:szCs w:val="32"/>
          <w:vertAlign w:val="superscript"/>
          <w:lang w:bidi="ar-JO"/>
        </w:rPr>
        <w:t>-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                 Fe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(s)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rtl/>
          <w:lang w:bidi="ar-JO"/>
        </w:rPr>
        <w:t>د</w:t>
      </w:r>
      <w:r>
        <w:rPr>
          <w:rFonts w:ascii="Arabic Typesetting" w:cs="Arabic Typesetting" w:hAnsi="Arabic Typesetting" w:hint="cs"/>
          <w:i/>
          <w:iCs/>
          <w:sz w:val="32"/>
          <w:szCs w:val="32"/>
          <w:rtl/>
          <w:lang w:bidi="ar-JO"/>
        </w:rPr>
        <w:t>-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bidi="ar-JO"/>
        </w:rPr>
        <w:t>Cl</w:t>
      </w:r>
      <w:r>
        <w:rPr>
          <w:rFonts w:ascii="Times New Roman" w:cs="Times New Roman" w:hAnsi="Times New Roman"/>
          <w:sz w:val="32"/>
          <w:szCs w:val="32"/>
          <w:vertAlign w:val="superscript"/>
          <w:lang w:bidi="ar-JO"/>
        </w:rPr>
        <w:t>-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(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aq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)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bidi="ar-JO"/>
        </w:rPr>
        <w:t>2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</w:t>
      </w:r>
      <w:r>
        <w:rPr>
          <w:rFonts w:ascii="Times New Roman" w:cs="Times New Roman" w:hAnsi="Times New Roman" w:hint="cs"/>
          <w:sz w:val="32"/>
          <w:szCs w:val="32"/>
          <w:vertAlign w:val="superscript"/>
          <w:rtl/>
          <w:lang w:bidi="ar-JO"/>
        </w:rPr>
        <w:t xml:space="preserve">- </w:t>
      </w:r>
      <w:r>
        <w:rPr>
          <w:rFonts w:ascii="Times New Roman" w:cs="Times New Roman" w:hAnsi="Times New Roman"/>
          <w:sz w:val="32"/>
          <w:szCs w:val="32"/>
          <w:lang w:bidi="ar-JO"/>
        </w:rPr>
        <w:t>Cl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2(g)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  + 2e</w:t>
      </w:r>
    </w:p>
    <w:p>
      <w:pPr>
        <w:pStyle w:val="style0"/>
        <w:spacing w:lineRule="auto" w:line="240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4- </w:t>
      </w:r>
      <w:r>
        <w:rPr>
          <w:rFonts w:hint="cs"/>
          <w:sz w:val="34"/>
          <w:szCs w:val="34"/>
          <w:rtl/>
          <w:lang w:bidi="ar-JO"/>
        </w:rPr>
        <w:t>الصيغة العامة لصدأ الحديد هي  :-</w:t>
      </w:r>
    </w:p>
    <w:p>
      <w:pPr>
        <w:pStyle w:val="style0"/>
        <w:spacing w:after="0" w:lineRule="auto" w:line="240"/>
        <w:rPr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أ- </w:t>
      </w:r>
      <w:r>
        <w:rPr>
          <w:rFonts w:ascii="Times New Roman" w:cs="Times New Roman" w:hAnsi="Times New Roman"/>
          <w:sz w:val="32"/>
          <w:szCs w:val="32"/>
          <w:lang w:bidi="ar-JO"/>
        </w:rPr>
        <w:t>Fe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</w:t>
      </w:r>
      <w:r>
        <w:rPr>
          <w:rFonts w:ascii="Times New Roman" w:cs="Times New Roman" w:hAnsi="Times New Roman"/>
          <w:sz w:val="32"/>
          <w:szCs w:val="32"/>
          <w:lang w:bidi="ar-JO"/>
        </w:rPr>
        <w:t>O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ب- </w:t>
      </w:r>
      <w:r>
        <w:rPr>
          <w:rFonts w:ascii="Times New Roman" w:cs="Times New Roman" w:hAnsi="Times New Roman"/>
          <w:sz w:val="32"/>
          <w:szCs w:val="32"/>
          <w:lang w:bidi="ar-JO"/>
        </w:rPr>
        <w:t>Fe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</w:t>
      </w:r>
      <w:r>
        <w:rPr>
          <w:rFonts w:ascii="Times New Roman" w:cs="Times New Roman" w:hAnsi="Times New Roman"/>
          <w:sz w:val="32"/>
          <w:szCs w:val="32"/>
          <w:lang w:bidi="ar-JO"/>
        </w:rPr>
        <w:t>O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3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  ج- </w:t>
      </w:r>
      <w:r>
        <w:rPr>
          <w:rFonts w:ascii="Times New Roman" w:cs="Times New Roman" w:hAnsi="Times New Roman"/>
          <w:sz w:val="32"/>
          <w:szCs w:val="32"/>
          <w:lang w:bidi="ar-JO"/>
        </w:rPr>
        <w:t>Fe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</w:t>
      </w:r>
      <w:r>
        <w:rPr>
          <w:rFonts w:ascii="Times New Roman" w:cs="Times New Roman" w:hAnsi="Times New Roman"/>
          <w:sz w:val="32"/>
          <w:szCs w:val="32"/>
          <w:lang w:bidi="ar-JO"/>
        </w:rPr>
        <w:t>O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3</w:t>
      </w:r>
      <w:r>
        <w:rPr>
          <w:rFonts w:ascii="Times New Roman" w:cs="Times New Roman" w:hAnsi="Times New Roman"/>
          <w:sz w:val="32"/>
          <w:szCs w:val="32"/>
          <w:lang w:bidi="ar-JO"/>
        </w:rPr>
        <w:t>.nH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</w:t>
      </w:r>
      <w:r>
        <w:rPr>
          <w:rFonts w:ascii="Times New Roman" w:cs="Times New Roman" w:hAnsi="Times New Roman"/>
          <w:sz w:val="32"/>
          <w:szCs w:val="32"/>
          <w:lang w:bidi="ar-JO"/>
        </w:rPr>
        <w:t>O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  د- </w:t>
      </w:r>
      <w:r>
        <w:rPr>
          <w:rFonts w:ascii="Times New Roman" w:cs="Times New Roman" w:hAnsi="Times New Roman"/>
          <w:sz w:val="32"/>
          <w:szCs w:val="32"/>
          <w:lang w:bidi="ar-JO"/>
        </w:rPr>
        <w:t>Fe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</w:t>
      </w:r>
      <w:r>
        <w:rPr>
          <w:rFonts w:ascii="Times New Roman" w:cs="Times New Roman" w:hAnsi="Times New Roman"/>
          <w:sz w:val="32"/>
          <w:szCs w:val="32"/>
          <w:lang w:bidi="ar-JO"/>
        </w:rPr>
        <w:t>O.nH</w:t>
      </w:r>
      <w:r>
        <w:rPr>
          <w:rFonts w:ascii="Times New Roman" w:cs="Times New Roman" w:hAnsi="Times New Roman"/>
          <w:sz w:val="32"/>
          <w:szCs w:val="32"/>
          <w:vertAlign w:val="subscript"/>
          <w:lang w:bidi="ar-JO"/>
        </w:rPr>
        <w:t>2</w:t>
      </w:r>
      <w:r>
        <w:rPr>
          <w:rFonts w:ascii="Times New Roman" w:cs="Times New Roman" w:hAnsi="Times New Roman"/>
          <w:sz w:val="32"/>
          <w:szCs w:val="32"/>
          <w:lang w:bidi="ar-JO"/>
        </w:rPr>
        <w:t>O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5- سبيكة تتكون من فلز الحديد مضاف إليه نسبة محددة من الكربون :-</w:t>
      </w:r>
    </w:p>
    <w:p>
      <w:pPr>
        <w:pStyle w:val="style0"/>
        <w:rPr>
          <w:rFonts w:ascii="Times New Roman" w:cs="Times New Roman" w:hAnsi="Times New Roman"/>
          <w:sz w:val="34"/>
          <w:szCs w:val="34"/>
          <w:rtl/>
          <w:lang w:bidi="ar-JO"/>
        </w:rPr>
      </w:pPr>
      <w:r>
        <w:rPr>
          <w:rFonts w:ascii="Times New Roman" w:cs="Times New Roman" w:hAnsi="Times New Roman"/>
          <w:noProof/>
          <w:sz w:val="34"/>
          <w:szCs w:val="3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7" type="#_x0000_t202" filled="f" stroked="f" style="position:absolute;margin-left:-29.55pt;margin-top:36.45pt;width:133.5pt;height:30.75pt;z-index:1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32"/>
                      <w:szCs w:val="32"/>
                      <w:rtl/>
                      <w:lang w:bidi="ar-JO"/>
                    </w:rPr>
                    <w:t xml:space="preserve">يتبع الصفحة التالية 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     أ-  سبيكة البرونز                         ب- سبيكة البلاتين    </w:t>
      </w:r>
    </w:p>
    <w:p>
      <w:pPr>
        <w:pStyle w:val="style0"/>
        <w:rPr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    ج- سبيكة الفولاذ                           د- سبيكة الفولاذ المقاوم للصدأ</w:t>
      </w:r>
    </w:p>
    <w:p>
      <w:pPr>
        <w:pStyle w:val="style0"/>
        <w:spacing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/>
          <w:sz w:val="36"/>
          <w:szCs w:val="36"/>
          <w:rtl/>
          <w:lang w:bidi="ar-JO"/>
        </w:rPr>
        <w:t xml:space="preserve">6- 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العامل المؤكسد هو المادة التي  </w:t>
      </w:r>
      <w:r>
        <w:rPr>
          <w:rFonts w:ascii="Times New Roman" w:cs="Times New Roman" w:hAnsi="Times New Roman"/>
          <w:sz w:val="36"/>
          <w:szCs w:val="36"/>
          <w:rtl/>
          <w:lang w:bidi="ar-JO"/>
        </w:rPr>
        <w:t xml:space="preserve"> :-</w:t>
      </w:r>
    </w:p>
    <w:p>
      <w:pPr>
        <w:pStyle w:val="style0"/>
        <w:tabs>
          <w:tab w:val="left" w:leader="none" w:pos="-2"/>
          <w:tab w:val="left" w:leader="none" w:pos="139"/>
        </w:tabs>
        <w:spacing w:lineRule="auto" w:line="360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أ-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يحدث لها تأكسد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               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ب-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ترتبط بالأكسجين في أثناء التفاعل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ج-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تؤكسد مادة أخرى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      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د-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تفقد الإلكترونات في أثناء التفاعل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</w:t>
      </w:r>
    </w:p>
    <w:p>
      <w:pPr>
        <w:pStyle w:val="style0"/>
        <w:spacing w:lineRule="atLeast" w:line="17"/>
        <w:rPr>
          <w:rFonts w:ascii="Times New Roman" w:cs="Times New Roman" w:hAnsi="Times New Roman"/>
          <w:sz w:val="36"/>
          <w:szCs w:val="36"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7- إذا كان اتجاه حركة الإلكترونات نحو القطب </w:t>
      </w:r>
      <w:r>
        <w:rPr>
          <w:rFonts w:ascii="Times New Roman" w:cs="Times New Roman" w:hAnsi="Times New Roman"/>
          <w:sz w:val="36"/>
          <w:szCs w:val="36"/>
          <w:lang w:bidi="ar-JO"/>
        </w:rPr>
        <w:t>M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في الخلية الغلفانية التي قطباها </w:t>
      </w:r>
      <w:r>
        <w:rPr>
          <w:rFonts w:ascii="Times New Roman" w:cs="Times New Roman" w:hAnsi="Times New Roman"/>
          <w:sz w:val="36"/>
          <w:szCs w:val="36"/>
          <w:lang w:bidi="ar-JO"/>
        </w:rPr>
        <w:t>Z,M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فإن  </w:t>
      </w:r>
    </w:p>
    <w:p>
      <w:pPr>
        <w:pStyle w:val="style0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أ-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شحنة القطب  </w:t>
      </w:r>
      <w:r>
        <w:rPr>
          <w:rFonts w:ascii="Times New Roman" w:cs="Times New Roman" w:hAnsi="Times New Roman"/>
          <w:sz w:val="36"/>
          <w:szCs w:val="36"/>
          <w:lang w:bidi="ar-JO"/>
        </w:rPr>
        <w:t>M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موجبة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ب-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شحنة القطب  </w:t>
      </w:r>
      <w:r>
        <w:rPr>
          <w:rFonts w:ascii="Times New Roman" w:cs="Times New Roman" w:hAnsi="Times New Roman"/>
          <w:sz w:val="36"/>
          <w:szCs w:val="36"/>
          <w:lang w:bidi="ar-JO"/>
        </w:rPr>
        <w:t>Z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موجبة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         </w:t>
      </w:r>
    </w:p>
    <w:p>
      <w:pPr>
        <w:pStyle w:val="style0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ج-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كتلة </w:t>
      </w:r>
      <w:r>
        <w:rPr>
          <w:rFonts w:ascii="Times New Roman" w:cs="Times New Roman" w:hAnsi="Times New Roman"/>
          <w:sz w:val="36"/>
          <w:szCs w:val="36"/>
          <w:lang w:bidi="ar-JO"/>
        </w:rPr>
        <w:t>M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تقل بمرور الزمن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د-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كتلة </w:t>
      </w:r>
      <w:r>
        <w:rPr>
          <w:rFonts w:ascii="Times New Roman" w:cs="Times New Roman" w:hAnsi="Times New Roman"/>
          <w:sz w:val="36"/>
          <w:szCs w:val="36"/>
          <w:lang w:bidi="ar-JO"/>
        </w:rPr>
        <w:t>Z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تزداد بمرور الزمن </w:t>
      </w:r>
    </w:p>
    <w:p>
      <w:pPr>
        <w:pStyle w:val="style0"/>
        <w:spacing w:lineRule="atLeast" w:line="16"/>
        <w:rPr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8-  </w:t>
      </w:r>
      <w:r>
        <w:rPr>
          <w:rFonts w:hint="cs"/>
          <w:sz w:val="34"/>
          <w:szCs w:val="34"/>
          <w:rtl/>
          <w:lang w:bidi="ar-JO"/>
        </w:rPr>
        <w:t xml:space="preserve">ينتج من عملية التحليل كهربائي لمصهور كلوريد الرصاص </w:t>
      </w:r>
      <w:r>
        <w:rPr>
          <w:rFonts w:ascii="Times New Roman" w:cs="Times New Roman" w:hAnsi="Times New Roman"/>
          <w:sz w:val="34"/>
          <w:szCs w:val="34"/>
          <w:lang w:bidi="ar-JO"/>
        </w:rPr>
        <w:t>PbCl</w:t>
      </w:r>
      <w:r>
        <w:rPr>
          <w:rFonts w:ascii="Times New Roman" w:cs="Times New Roman" w:hAnsi="Times New Roman"/>
          <w:sz w:val="34"/>
          <w:szCs w:val="34"/>
          <w:vertAlign w:val="subscript"/>
          <w:lang w:bidi="ar-JO"/>
        </w:rPr>
        <w:t>2</w:t>
      </w:r>
      <w:r>
        <w:rPr>
          <w:rFonts w:hint="cs"/>
          <w:sz w:val="34"/>
          <w:szCs w:val="34"/>
          <w:rtl/>
          <w:lang w:bidi="ar-JO"/>
        </w:rPr>
        <w:t xml:space="preserve">  :-</w:t>
      </w:r>
    </w:p>
    <w:p>
      <w:pPr>
        <w:pStyle w:val="style0"/>
        <w:spacing w:lineRule="atLeast" w:line="17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أ-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الكلور والرصاص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ب-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اليود و الرصاص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             </w:t>
      </w:r>
    </w:p>
    <w:p>
      <w:pPr>
        <w:pStyle w:val="style0"/>
        <w:rPr>
          <w:rFonts w:ascii="Times New Roman" w:cs="Times New Roman" w:hAnsi="Times New Roman"/>
          <w:rtl/>
          <w:lang w:bidi="ar-JO"/>
        </w:rPr>
      </w:pPr>
      <w:r>
        <w:rPr>
          <w:rFonts w:ascii="Times New Roman" w:cs="Times New Roman" w:hAnsi="Times New Roman"/>
          <w:sz w:val="32"/>
          <w:szCs w:val="32"/>
          <w:rtl/>
          <w:lang w:bidi="ar-JO"/>
        </w:rPr>
        <w:t xml:space="preserve">ج-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الكلور والصوديوم                        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>د-</w:t>
      </w:r>
      <w:r>
        <w:rPr>
          <w:rFonts w:ascii="Times New Roman" w:cs="Times New Roman" w:hAnsi="Times New Roman"/>
          <w:sz w:val="32"/>
          <w:szCs w:val="32"/>
          <w:vertAlign w:val="subscript"/>
          <w:rtl/>
          <w:lang w:bidi="ar-JO"/>
        </w:rPr>
        <w:t xml:space="preserve"> 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اليود و الصوديوم </w:t>
      </w:r>
    </w:p>
    <w:p>
      <w:pPr>
        <w:pStyle w:val="style0"/>
        <w:rPr>
          <w:rFonts w:ascii="Times New Roman" w:cs="Times New Roman" w:hAnsi="Times New Roman"/>
          <w:sz w:val="36"/>
          <w:szCs w:val="36"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9- يستطيع الفلز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M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استخلاص الفلزين 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C,B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من محاليلهما و لا يستطيع استخلاص الفلز 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R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وعليه فإن العامل المختزل الأقوى    : </w:t>
      </w:r>
    </w:p>
    <w:p>
      <w:pPr>
        <w:pStyle w:val="style0"/>
        <w:rPr>
          <w:rFonts w:ascii="Times New Roman" w:cs="Times New Roman" w:hAnsi="Times New Roman"/>
          <w:sz w:val="36"/>
          <w:szCs w:val="36"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أ- </w:t>
      </w:r>
      <w:r>
        <w:rPr>
          <w:rFonts w:ascii="Times New Roman" w:cs="Times New Roman" w:hAnsi="Times New Roman"/>
          <w:sz w:val="36"/>
          <w:szCs w:val="36"/>
          <w:lang w:bidi="ar-JO"/>
        </w:rPr>
        <w:t>M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              ب-  </w:t>
      </w:r>
      <w:r>
        <w:rPr>
          <w:rFonts w:ascii="Times New Roman" w:cs="Times New Roman" w:hAnsi="Times New Roman"/>
          <w:sz w:val="36"/>
          <w:szCs w:val="36"/>
          <w:lang w:bidi="ar-JO"/>
        </w:rPr>
        <w:t>R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                        جـ - </w:t>
      </w:r>
      <w:r>
        <w:rPr>
          <w:rFonts w:ascii="Times New Roman" w:cs="Times New Roman" w:hAnsi="Times New Roman"/>
          <w:sz w:val="36"/>
          <w:szCs w:val="36"/>
          <w:lang w:bidi="ar-JO"/>
        </w:rPr>
        <w:t>C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                   د- </w:t>
      </w:r>
      <w:r>
        <w:rPr>
          <w:rFonts w:ascii="Times New Roman" w:cs="Times New Roman" w:hAnsi="Times New Roman"/>
          <w:sz w:val="36"/>
          <w:szCs w:val="36"/>
          <w:lang w:bidi="ar-JO"/>
        </w:rPr>
        <w:t>B</w:t>
      </w:r>
    </w:p>
    <w:p>
      <w:pPr>
        <w:pStyle w:val="style0"/>
        <w:spacing w:lineRule="auto" w:line="360"/>
        <w:rPr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10- </w:t>
      </w:r>
      <w:r>
        <w:rPr>
          <w:rFonts w:hint="cs"/>
          <w:sz w:val="36"/>
          <w:szCs w:val="36"/>
          <w:rtl/>
          <w:lang w:bidi="ar-JO"/>
        </w:rPr>
        <w:t>إحدى الفلزات آلاتية يحفظ  في زيت البرافين :-</w:t>
      </w:r>
    </w:p>
    <w:p>
      <w:pPr>
        <w:pStyle w:val="style0"/>
        <w:spacing w:lineRule="auto" w:line="360"/>
        <w:rPr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أ-  </w:t>
      </w:r>
      <w:r>
        <w:rPr>
          <w:rFonts w:ascii="Times New Roman" w:cs="Times New Roman" w:hAnsi="Times New Roman"/>
          <w:sz w:val="34"/>
          <w:szCs w:val="34"/>
          <w:lang w:bidi="ar-JO"/>
        </w:rPr>
        <w:t>Cu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                      ب- </w:t>
      </w:r>
      <w:r>
        <w:rPr>
          <w:rFonts w:ascii="Times New Roman" w:cs="Times New Roman" w:hAnsi="Times New Roman"/>
          <w:sz w:val="34"/>
          <w:szCs w:val="34"/>
          <w:lang w:bidi="ar-JO"/>
        </w:rPr>
        <w:t>Mg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                      ج- </w:t>
      </w:r>
      <w:r>
        <w:rPr>
          <w:rFonts w:ascii="Times New Roman" w:cs="Times New Roman" w:hAnsi="Times New Roman"/>
          <w:sz w:val="34"/>
          <w:szCs w:val="34"/>
          <w:lang w:bidi="ar-JO"/>
        </w:rPr>
        <w:t>Pb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                        د- </w:t>
      </w:r>
      <w:r>
        <w:rPr>
          <w:rFonts w:ascii="Times New Roman" w:cs="Times New Roman" w:hAnsi="Times New Roman"/>
          <w:sz w:val="34"/>
          <w:szCs w:val="34"/>
          <w:lang w:bidi="ar-JO"/>
        </w:rPr>
        <w:t>K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u w:val="single"/>
          <w:rtl/>
          <w:lang w:bidi="ar-JO"/>
        </w:rPr>
        <w:t>السؤال الثاني  :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أجيبي عن الأسئلة الآتية 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                                      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( 10علامات )</w:t>
      </w:r>
    </w:p>
    <w:p>
      <w:pPr>
        <w:pStyle w:val="style0"/>
        <w:rPr>
          <w:rFonts w:ascii="Times New Roman" w:cs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أ- </w:t>
      </w:r>
      <w:r>
        <w:rPr>
          <w:rFonts w:hint="cs"/>
          <w:sz w:val="36"/>
          <w:szCs w:val="36"/>
          <w:rtl/>
          <w:lang w:bidi="ar-JO"/>
        </w:rPr>
        <w:t>قارني بين البطارية الجافة وبطارية السيارة و خلية الوقود من حيث  :-</w:t>
      </w:r>
      <w:r>
        <w:rPr>
          <w:rFonts w:ascii="Arabic Typesetting" w:cs="Arabic Typesetting" w:hAnsi="Arabic Typesetting" w:hint="cs"/>
          <w:sz w:val="40"/>
          <w:szCs w:val="40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( 6 علامات )</w:t>
      </w:r>
    </w:p>
    <w:tbl>
      <w:tblPr>
        <w:tblStyle w:val="style15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871"/>
        <w:gridCol w:w="2284"/>
        <w:gridCol w:w="1923"/>
      </w:tblGrid>
      <w:tr>
        <w:trPr>
          <w:jc w:val="center"/>
        </w:trPr>
        <w:tc>
          <w:tcPr>
            <w:tcW w:w="2542" w:type="dxa"/>
            <w:tcBorders/>
          </w:tcPr>
          <w:p>
            <w:pPr>
              <w:pStyle w:val="style0"/>
              <w:spacing w:lineRule="auto" w:line="312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>وجه المقارنة</w:t>
            </w:r>
          </w:p>
        </w:tc>
        <w:tc>
          <w:tcPr>
            <w:tcW w:w="2871" w:type="dxa"/>
            <w:tcBorders/>
          </w:tcPr>
          <w:p>
            <w:pPr>
              <w:pStyle w:val="style0"/>
              <w:spacing w:lineRule="auto" w:line="312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>البطارية الجافة</w:t>
            </w:r>
          </w:p>
        </w:tc>
        <w:tc>
          <w:tcPr>
            <w:tcW w:w="2284" w:type="dxa"/>
            <w:tcBorders/>
          </w:tcPr>
          <w:p>
            <w:pPr>
              <w:pStyle w:val="style0"/>
              <w:spacing w:lineRule="auto" w:line="312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>بطارية السيارة</w:t>
            </w:r>
          </w:p>
        </w:tc>
        <w:tc>
          <w:tcPr>
            <w:tcW w:w="1923" w:type="dxa"/>
            <w:tcBorders/>
          </w:tcPr>
          <w:p>
            <w:pPr>
              <w:pStyle w:val="style0"/>
              <w:spacing w:lineRule="auto" w:line="312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>خلية الوقود</w:t>
            </w:r>
          </w:p>
        </w:tc>
      </w:tr>
      <w:tr>
        <w:tblPrEx/>
        <w:trPr>
          <w:jc w:val="center"/>
        </w:trPr>
        <w:tc>
          <w:tcPr>
            <w:tcW w:w="254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>فرق الجهد الناتج</w:t>
            </w:r>
          </w:p>
        </w:tc>
        <w:tc>
          <w:tcPr>
            <w:tcW w:w="2871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</w:rPr>
            </w:pPr>
          </w:p>
        </w:tc>
        <w:tc>
          <w:tcPr>
            <w:tcW w:w="2284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1923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>
          <w:jc w:val="center"/>
        </w:trPr>
        <w:tc>
          <w:tcPr>
            <w:tcW w:w="254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>المصعد</w:t>
            </w:r>
          </w:p>
        </w:tc>
        <w:tc>
          <w:tcPr>
            <w:tcW w:w="2871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Arial Unicode MS" w:hAnsi="Times New Roman"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284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1923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lang w:bidi="ar-JO"/>
              </w:rPr>
            </w:pPr>
          </w:p>
        </w:tc>
      </w:tr>
      <w:tr>
        <w:tblPrEx/>
        <w:trPr>
          <w:jc w:val="center"/>
        </w:trPr>
        <w:tc>
          <w:tcPr>
            <w:tcW w:w="254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 xml:space="preserve">تلويث البيئة </w:t>
            </w:r>
          </w:p>
        </w:tc>
        <w:tc>
          <w:tcPr>
            <w:tcW w:w="2871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Arial Unicode MS" w:hAnsi="Times New Roman"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284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1923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lang w:bidi="ar-JO"/>
              </w:rPr>
            </w:pPr>
          </w:p>
        </w:tc>
      </w:tr>
      <w:tr>
        <w:tblPrEx/>
        <w:trPr>
          <w:jc w:val="center"/>
        </w:trPr>
        <w:tc>
          <w:tcPr>
            <w:tcW w:w="254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noProof/>
                <w:sz w:val="36"/>
                <w:szCs w:val="36"/>
                <w:rtl/>
                <w:lang w:bidi="ar-JO"/>
              </w:rPr>
              <w:t>المحلول الكهرلي</w:t>
            </w:r>
          </w:p>
        </w:tc>
        <w:tc>
          <w:tcPr>
            <w:tcW w:w="2871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Arial Unicode MS" w:hAnsi="Times New Roman"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284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1923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noProof/>
                <w:sz w:val="36"/>
                <w:szCs w:val="36"/>
                <w:lang w:bidi="ar-JO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  <w:sz w:val="10"/>
          <w:szCs w:val="10"/>
          <w:vertAlign w:val="subscript"/>
          <w:rtl/>
          <w:lang w:bidi="ar-JO"/>
        </w:rPr>
      </w:pPr>
    </w:p>
    <w:p>
      <w:pPr>
        <w:pStyle w:val="style0"/>
        <w:spacing w:lineRule="atLeast" w:line="17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/>
          <w:noProof/>
          <w:sz w:val="36"/>
          <w:szCs w:val="36"/>
          <w:rtl/>
        </w:rPr>
        <w:pict>
          <v:shape id="1038" type="#_x0000_t202" filled="f" stroked="f" style="position:absolute;margin-left:-21.0pt;margin-top:4.55pt;width:133.5pt;height:30.75pt;z-index:1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32"/>
                      <w:szCs w:val="32"/>
                      <w:rtl/>
                      <w:lang w:bidi="ar-JO"/>
                    </w:rPr>
                    <w:t xml:space="preserve">يتبع الصفحة التالية </w:t>
                  </w:r>
                </w:p>
              </w:txbxContent>
            </v:textbox>
          </v:shape>
        </w:pict>
      </w:r>
    </w:p>
    <w:p>
      <w:pPr>
        <w:pStyle w:val="style0"/>
        <w:rPr>
          <w:rFonts w:ascii="Times New Roman" w:cs="Times New Roman" w:hAnsi="Times New Roman"/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ب- </w:t>
      </w:r>
      <w:r>
        <w:rPr>
          <w:rFonts w:ascii="Times New Roman" w:cs="Times New Roman" w:hAnsi="Times New Roman"/>
          <w:noProof/>
          <w:sz w:val="36"/>
          <w:szCs w:val="36"/>
          <w:rtl/>
        </w:rPr>
        <w:pict>
          <v:shape id="1039" type="#_x0000_t202" filled="f" stroked="f" style="position:absolute;margin-left:-172.5pt;margin-top:38.55pt;width:39.0pt;height:30.0pt;z-index: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Cu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إذا تبين انه  :-                                                                    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        ( 4 علامات )</w:t>
      </w:r>
    </w:p>
    <w:p>
      <w:pPr>
        <w:pStyle w:val="style0"/>
        <w:spacing w:lineRule="auto" w:line="240"/>
        <w:rPr>
          <w:rFonts w:ascii="Times New Roman" w:cs="Times New Roman" w:hAnsi="Times New Roman"/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- يترسب العنصر </w:t>
      </w:r>
      <w:r>
        <w:rPr>
          <w:rFonts w:ascii="Times New Roman" w:cs="Times New Roman" w:hAnsi="Times New Roman"/>
          <w:sz w:val="34"/>
          <w:szCs w:val="34"/>
          <w:lang w:bidi="ar-JO"/>
        </w:rPr>
        <w:t>D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 عند وضع قطعة من الفلز </w:t>
      </w:r>
      <w:r>
        <w:rPr>
          <w:rFonts w:ascii="Times New Roman" w:cs="Times New Roman" w:hAnsi="Times New Roman"/>
          <w:sz w:val="34"/>
          <w:szCs w:val="34"/>
          <w:lang w:bidi="ar-JO"/>
        </w:rPr>
        <w:t>A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في محلول لأحد أملاح العنصر </w:t>
      </w:r>
      <w:r>
        <w:rPr>
          <w:rFonts w:ascii="Times New Roman" w:cs="Times New Roman" w:hAnsi="Times New Roman"/>
          <w:sz w:val="34"/>
          <w:szCs w:val="34"/>
          <w:lang w:bidi="ar-JO"/>
        </w:rPr>
        <w:t xml:space="preserve"> D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- لا يحدث تفاعل عند غمس قطعة من العنصر </w:t>
      </w:r>
      <w:r>
        <w:rPr>
          <w:rFonts w:ascii="Times New Roman" w:cs="Times New Roman" w:hAnsi="Times New Roman"/>
          <w:sz w:val="34"/>
          <w:szCs w:val="34"/>
          <w:lang w:bidi="ar-JO"/>
        </w:rPr>
        <w:t>Q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في محلول احد أملاح العنصر</w:t>
      </w:r>
      <w:r>
        <w:rPr>
          <w:rFonts w:ascii="Times New Roman" w:cs="Times New Roman" w:hAnsi="Times New Roman"/>
          <w:sz w:val="34"/>
          <w:szCs w:val="34"/>
          <w:lang w:bidi="ar-JO"/>
        </w:rPr>
        <w:t xml:space="preserve">A 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- ينتج العنصر </w:t>
      </w:r>
      <w:r>
        <w:rPr>
          <w:rFonts w:ascii="Times New Roman" w:cs="Times New Roman" w:hAnsi="Times New Roman"/>
          <w:sz w:val="34"/>
          <w:szCs w:val="34"/>
          <w:lang w:bidi="ar-JO"/>
        </w:rPr>
        <w:t>Q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عند تسخين قطعة من الفلز </w:t>
      </w:r>
      <w:r>
        <w:rPr>
          <w:rFonts w:ascii="Times New Roman" w:cs="Times New Roman" w:hAnsi="Times New Roman"/>
          <w:sz w:val="34"/>
          <w:szCs w:val="34"/>
          <w:lang w:bidi="ar-JO"/>
        </w:rPr>
        <w:t>D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مع أكسيد الفلز </w:t>
      </w:r>
      <w:r>
        <w:rPr>
          <w:rFonts w:ascii="Times New Roman" w:cs="Times New Roman" w:hAnsi="Times New Roman"/>
          <w:sz w:val="34"/>
          <w:szCs w:val="34"/>
          <w:lang w:bidi="ar-JO"/>
        </w:rPr>
        <w:t>Q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.</w:t>
      </w:r>
    </w:p>
    <w:p>
      <w:pPr>
        <w:pStyle w:val="style0"/>
        <w:spacing w:lineRule="auto" w:line="240"/>
        <w:rPr>
          <w:rFonts w:ascii="Times New Roman" w:cs="Times New Roman" w:hAnsi="Times New Roman"/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- يترسب العنصر </w:t>
      </w:r>
      <w:r>
        <w:rPr>
          <w:rFonts w:ascii="Times New Roman" w:cs="Times New Roman" w:hAnsi="Times New Roman"/>
          <w:sz w:val="34"/>
          <w:szCs w:val="34"/>
          <w:lang w:bidi="ar-JO"/>
        </w:rPr>
        <w:t>X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عند غمس قطعة من العنصر</w:t>
      </w:r>
      <w:r>
        <w:rPr>
          <w:rFonts w:ascii="Times New Roman" w:cs="Times New Roman" w:hAnsi="Times New Roman"/>
          <w:sz w:val="34"/>
          <w:szCs w:val="34"/>
          <w:lang w:bidi="ar-JO"/>
        </w:rPr>
        <w:t>Q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في محلول احد أملاح </w:t>
      </w:r>
      <w:r>
        <w:rPr>
          <w:rFonts w:ascii="Times New Roman" w:cs="Times New Roman" w:hAnsi="Times New Roman"/>
          <w:sz w:val="34"/>
          <w:szCs w:val="34"/>
          <w:lang w:bidi="ar-JO"/>
        </w:rPr>
        <w:t>X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 xml:space="preserve"> .</w:t>
      </w:r>
    </w:p>
    <w:p>
      <w:pPr>
        <w:pStyle w:val="style0"/>
        <w:spacing w:lineRule="auto" w:line="240"/>
        <w:rPr>
          <w:rFonts w:ascii="Times New Roman" w:cs="Times New Roman" w:hAnsi="Times New Roman"/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>اعتمادا على ما سبق ، رتبي العناصر المذكورة في سلسلة نشاط  حسب تزايد نشاطها الكيميائي .</w:t>
      </w:r>
    </w:p>
    <w:p>
      <w:pPr>
        <w:pStyle w:val="style0"/>
        <w:spacing w:lineRule="auto" w:line="240"/>
        <w:rPr>
          <w:rFonts w:ascii="Times New Roman" w:cs="Times New Roman" w:hAnsi="Times New Roman"/>
          <w:sz w:val="34"/>
          <w:szCs w:val="34"/>
          <w:rtl/>
          <w:lang w:bidi="ar-JO"/>
        </w:rPr>
      </w:pP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>--------------------------------------------------------------------------------------------</w:t>
      </w:r>
    </w:p>
    <w:p>
      <w:pPr>
        <w:pStyle w:val="style0"/>
        <w:rPr>
          <w:rFonts w:ascii="Times New Roman" w:cs="Times New Roman" w:hAnsi="Times New Roman"/>
          <w:sz w:val="10"/>
          <w:szCs w:val="10"/>
          <w:vertAlign w:val="subscript"/>
          <w:rtl/>
          <w:lang w:bidi="ar-JO"/>
        </w:rPr>
      </w:pPr>
      <w:r>
        <w:rPr>
          <w:rFonts w:ascii="Times New Roman" w:cs="Times New Roman" w:hAnsi="Times New Roman"/>
          <w:noProof/>
          <w:sz w:val="36"/>
          <w:szCs w:val="36"/>
          <w:rtl/>
        </w:rPr>
        <w:pict>
          <v:shape id="1040" type="#_x0000_t32" filled="f" style="position:absolute;margin-left:-145.5pt;margin-top:22.75pt;width:17.25pt;height:24.7pt;z-index:12;mso-position-horizontal-relative:text;mso-position-vertical-relative:text;mso-width-relative:page;mso-height-relative:page;mso-wrap-distance-left:0.0pt;mso-wrap-distance-right:0.0pt;visibility:visible;flip:x y;">
            <v:stroke endarrow="block" color="white" weight="2.5pt"/>
            <v:fill/>
            <v:path o:connecttype="none" fillok="f" arrowok="t"/>
          </v:shape>
        </w:pict>
      </w:r>
      <w:r>
        <w:rPr>
          <w:rFonts w:hint="cs"/>
          <w:sz w:val="36"/>
          <w:szCs w:val="36"/>
          <w:u w:val="single"/>
          <w:rtl/>
          <w:lang w:bidi="ar-JO"/>
        </w:rPr>
        <w:t xml:space="preserve">السؤال الثالث  </w:t>
      </w:r>
      <w:r>
        <w:rPr>
          <w:rFonts w:hint="cs"/>
          <w:sz w:val="36"/>
          <w:szCs w:val="36"/>
          <w:rtl/>
          <w:lang w:bidi="ar-JO"/>
        </w:rPr>
        <w:t xml:space="preserve">:-                                                                     </w:t>
      </w:r>
      <w:r>
        <w:rPr>
          <w:rFonts w:ascii="Times New Roman" w:cs="Times New Roman" w:hAnsi="Times New Roman"/>
          <w:sz w:val="36"/>
          <w:szCs w:val="36"/>
          <w:rtl/>
          <w:lang w:bidi="ar-JO"/>
        </w:rPr>
        <w:t>(10 علامات)</w:t>
      </w: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36"/>
          <w:szCs w:val="36"/>
          <w:lang w:bidi="ar-JO"/>
        </w:rPr>
      </w:pPr>
      <w:r>
        <w:rPr>
          <w:rFonts w:ascii="Times New Roman" w:cs="Times New Roman" w:hAnsi="Times New Roman"/>
          <w:noProof/>
          <w:sz w:val="36"/>
          <w:szCs w:val="36"/>
        </w:rPr>
        <w:pict>
          <v:shape id="1041" type="#_x0000_t32" filled="f" style="position:absolute;margin-left:-128.25pt;margin-top:2.35pt;width:19.5pt;height:11.25pt;z-index:13;mso-position-horizontal-relative:text;mso-position-vertical-relative:text;mso-width-relative:page;mso-height-relative:page;mso-wrap-distance-left:0.0pt;mso-wrap-distance-right:0.0pt;visibility:visible;flip:y;">
            <v:stroke endarrow="block" color="red" weight="2.0pt"/>
            <v:fill/>
            <v:path o:connecttype="none" fillok="f" arrowok="t"/>
          </v:shape>
        </w:pict>
      </w:r>
      <w:r>
        <w:rPr>
          <w:rFonts w:hint="cs"/>
          <w:sz w:val="36"/>
          <w:szCs w:val="36"/>
          <w:rtl/>
          <w:lang w:bidi="ar-JO"/>
        </w:rPr>
        <w:t>أ-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 ادرسي المعادلة التالية وأجيبي عما يليها من أسئلة :-  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)          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4 علامات )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42" type="#_x0000_t32" filled="f" style="position:absolute;margin-left:215.8pt;margin-top:12.75pt;width:89.25pt;height:0.0pt;z-index:1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36"/>
          <w:szCs w:val="36"/>
          <w:rtl/>
        </w:rPr>
        <w:pict>
          <v:shape id="1043" type="#_x0000_t202" stroked="f" style="position:absolute;margin-left:-226.45pt;margin-top:54.85pt;width:92.25pt;height:36.0pt;z-index:1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Sakkal Majalla" w:cs="Sakkal Majalla" w:hAnsi="Sakkal Majalla" w:hint="cs"/>
          <w:sz w:val="40"/>
          <w:szCs w:val="40"/>
          <w:rtl/>
          <w:lang w:bidi="ar-JO"/>
        </w:rPr>
        <w:t xml:space="preserve">                                   </w:t>
      </w:r>
      <w:r>
        <w:rPr>
          <w:rFonts w:ascii="Times New Roman" w:cs="Times New Roman" w:hAnsi="Times New Roman"/>
          <w:sz w:val="36"/>
          <w:szCs w:val="36"/>
          <w:lang w:bidi="ar-JO"/>
        </w:rPr>
        <w:t>Al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(s)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+ Fe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(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aq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)</w:t>
      </w:r>
      <w:r>
        <w:rPr>
          <w:rFonts w:ascii="Times New Roman" w:cs="Times New Roman" w:hAnsi="Times New Roman"/>
          <w:sz w:val="36"/>
          <w:szCs w:val="36"/>
          <w:vertAlign w:val="superscript"/>
          <w:lang w:bidi="ar-JO"/>
        </w:rPr>
        <w:t>+3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                         Al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(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aq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)</w:t>
      </w:r>
      <w:r>
        <w:rPr>
          <w:rFonts w:ascii="Times New Roman" w:cs="Times New Roman" w:hAnsi="Times New Roman"/>
          <w:sz w:val="36"/>
          <w:szCs w:val="36"/>
          <w:vertAlign w:val="superscript"/>
          <w:lang w:bidi="ar-JO"/>
        </w:rPr>
        <w:t>+</w:t>
      </w:r>
      <w:r>
        <w:rPr>
          <w:rFonts w:ascii="Times New Roman" w:cs="Times New Roman" w:hAnsi="Times New Roman"/>
          <w:sz w:val="36"/>
          <w:szCs w:val="36"/>
          <w:vertAlign w:val="superscript"/>
          <w:lang w:bidi="ar-JO"/>
        </w:rPr>
        <w:t xml:space="preserve">3  </w:t>
      </w:r>
      <w:r>
        <w:rPr>
          <w:rFonts w:ascii="Times New Roman" w:cs="Times New Roman" w:hAnsi="Times New Roman"/>
          <w:sz w:val="36"/>
          <w:szCs w:val="36"/>
          <w:lang w:bidi="ar-JO"/>
        </w:rPr>
        <w:t>+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Fe</w:t>
      </w:r>
      <w:r>
        <w:rPr>
          <w:rFonts w:ascii="Times New Roman" w:cs="Times New Roman" w:hAnsi="Times New Roman"/>
          <w:sz w:val="36"/>
          <w:szCs w:val="36"/>
          <w:vertAlign w:val="subscript"/>
          <w:lang w:bidi="ar-JO"/>
        </w:rPr>
        <w:t>(s)</w:t>
      </w:r>
    </w:p>
    <w:p>
      <w:pPr>
        <w:pStyle w:val="style0"/>
        <w:spacing w:lineRule="auto" w:line="48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1- ما الاسم المميز للتفاعل أعلاه  ؟</w:t>
      </w:r>
    </w:p>
    <w:p>
      <w:pPr>
        <w:pStyle w:val="style0"/>
        <w:spacing w:lineRule="auto" w:line="48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2- حددي الذرة التي تأكسدت والذرة التي أختزلت .</w:t>
      </w:r>
    </w:p>
    <w:p>
      <w:pPr>
        <w:pStyle w:val="style0"/>
        <w:spacing w:lineRule="auto" w:line="48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3- فيم يستخدم التفاعل السابق </w:t>
      </w:r>
    </w:p>
    <w:p>
      <w:pPr>
        <w:pStyle w:val="style0"/>
        <w:spacing w:lineRule="auto" w:line="48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4- حددي العامل المؤكسد والعامل المختزل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5- اكتبي معادلات التفاعل التي تحدث عند كل قطب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lang w:bidi="ar-JO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lang w:bidi="ar-JO"/>
        </w:rPr>
      </w:pPr>
      <w:r>
        <w:rPr>
          <w:rFonts w:ascii="Times New Roman" w:cs="Times New Roman" w:hAnsi="Times New Roman"/>
          <w:noProof/>
          <w:sz w:val="34"/>
          <w:szCs w:val="34"/>
        </w:rPr>
        <w:pict>
          <v:shape id="1044" type="#_x0000_t202" filled="f" stroked="f" style="position:absolute;margin-left:-99.75pt;margin-top:38.15pt;width:48.0pt;height:33.15pt;z-index:1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  <w:vertAlign w:val="superscript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Ag</w:t>
                  </w:r>
                  <w:r>
                    <w:rPr>
                      <w:b/>
                      <w:bCs/>
                      <w:sz w:val="36"/>
                      <w:szCs w:val="36"/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34"/>
          <w:szCs w:val="34"/>
        </w:rPr>
        <w:pict>
          <v:shape id="1045" type="#_x0000_t202" filled="f" stroked="f" style="position:absolute;margin-left:-214.5pt;margin-top:38.15pt;width:48.0pt;height:33.15pt;z-index:1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  <w:vertAlign w:val="superscript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Al</w:t>
                  </w:r>
                  <w:r>
                    <w:rPr>
                      <w:b/>
                      <w:bCs/>
                      <w:sz w:val="36"/>
                      <w:szCs w:val="36"/>
                      <w:vertAlign w:val="superscript"/>
                    </w:rPr>
                    <w:t>+3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6- أي الفلزين هو الأكثر نشاطا وفق سلسلة النشاط الكيميائي ؟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---------------------------------------------------------------------------------------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/>
          <w:noProof/>
          <w:sz w:val="36"/>
          <w:szCs w:val="36"/>
          <w:rtl/>
        </w:rPr>
        <w:pict>
          <v:shape id="1046" type="#_x0000_t202" filled="f" stroked="f" style="position:absolute;margin-left:-2.7pt;margin-top:1.8pt;width:133.5pt;height:30.75pt;z-index:1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32"/>
                      <w:szCs w:val="32"/>
                      <w:rtl/>
                      <w:lang w:bidi="ar-JO"/>
                    </w:rPr>
                    <w:t xml:space="preserve">يتبع الصفحة التالية </w:t>
                  </w:r>
                </w:p>
              </w:txbxContent>
            </v:textbox>
          </v:shape>
        </w:pict>
      </w:r>
    </w:p>
    <w:p>
      <w:pPr>
        <w:pStyle w:val="style0"/>
        <w:rPr>
          <w:sz w:val="36"/>
          <w:szCs w:val="36"/>
          <w:u w:val="single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u w:val="single"/>
          <w:rtl/>
          <w:lang w:bidi="ar-JO"/>
        </w:rPr>
        <w:t>السؤال الرابع  :</w:t>
      </w:r>
      <w:r>
        <w:rPr>
          <w:rFonts w:hint="cs"/>
          <w:sz w:val="36"/>
          <w:szCs w:val="36"/>
          <w:rtl/>
          <w:lang w:bidi="ar-JO"/>
        </w:rPr>
        <w:t xml:space="preserve">- 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أكملي الفراغات فيما يلي بما يناسبها   </w:t>
      </w:r>
      <w:r>
        <w:rPr>
          <w:rFonts w:hint="cs"/>
          <w:sz w:val="36"/>
          <w:szCs w:val="36"/>
          <w:rtl/>
          <w:lang w:bidi="ar-JO"/>
        </w:rPr>
        <w:t xml:space="preserve">                        </w:t>
      </w:r>
      <w:r>
        <w:rPr>
          <w:rFonts w:ascii="Times New Roman" w:cs="Times New Roman" w:hAnsi="Times New Roman"/>
          <w:sz w:val="36"/>
          <w:szCs w:val="36"/>
          <w:rtl/>
          <w:lang w:bidi="ar-JO"/>
        </w:rPr>
        <w:t>(10 علامات)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1- </w:t>
      </w:r>
      <w:r>
        <w:rPr>
          <w:rFonts w:hint="cs"/>
          <w:sz w:val="36"/>
          <w:szCs w:val="36"/>
          <w:rtl/>
          <w:lang w:bidi="ar-JO"/>
        </w:rPr>
        <w:t xml:space="preserve">توصل محاليل الأملاح الكهرلية التيار الكهربائي بسبب إحتوائها على ------------------- </w: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2 -  خلية --------------------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تستخدم لاستخلاص الصوديوم صناعيا من مصهور كلوريد الصوديوم  </w:t>
      </w:r>
    </w:p>
    <w:p>
      <w:pPr>
        <w:pStyle w:val="style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3 - </w:t>
      </w:r>
      <w:r>
        <w:rPr>
          <w:rFonts w:ascii="Times New Roman" w:cs="Times New Roman" w:hAnsi="Times New Roman" w:hint="cs"/>
          <w:sz w:val="34"/>
          <w:szCs w:val="34"/>
          <w:rtl/>
          <w:lang w:bidi="ar-JO"/>
        </w:rPr>
        <w:t>مادة لا تتفكك إلى أيونات حرة الحركة عند صهرها أو ذوبانها في الماء --------------------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4- المركب الناتج من تفاعل فلز البوتاسيوم 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 K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مع الأكسجين يسمى -------------------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5- تسمى المعادلة التي تظهر فيها الإلكترونات جهة المواد المتفاعلة ب -------------------- 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6- ------------------------ هي عملية تغطية سطح الحديد بطبقة من فلز آخر أكثر نشاطا من الحديد مثل الخارصين حيث يتآكل الفلز بدل من الحديد و يمنع تآكله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7- يطلق على سلسلة النشاط الكيميائي اسم -------------------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8- يتآكل النحاس مكونا طبقة على سطحه تسمى  ----------------------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9- فلزالليثيوم </w:t>
      </w:r>
      <w:r>
        <w:rPr>
          <w:rFonts w:ascii="Times New Roman" w:cs="Times New Roman" w:hAnsi="Times New Roman"/>
          <w:sz w:val="36"/>
          <w:szCs w:val="36"/>
          <w:lang w:bidi="ar-JO"/>
        </w:rPr>
        <w:t>Li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-------------------  في تفاعله مع الماء من فلز الصوديوم </w:t>
      </w:r>
      <w:r>
        <w:rPr>
          <w:rFonts w:ascii="Times New Roman" w:cs="Times New Roman" w:hAnsi="Times New Roman"/>
          <w:sz w:val="36"/>
          <w:szCs w:val="36"/>
          <w:lang w:bidi="ar-JO"/>
        </w:rPr>
        <w:t>Na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10- ---------------------- أنبوب على شكل حرف</w:t>
      </w:r>
      <w:r>
        <w:rPr>
          <w:rFonts w:ascii="Times New Roman" w:cs="Times New Roman" w:hAnsi="Times New Roman"/>
          <w:sz w:val="36"/>
          <w:szCs w:val="36"/>
          <w:lang w:bidi="ar-JO"/>
        </w:rPr>
        <w:t xml:space="preserve">U </w: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 xml:space="preserve"> يحتوي محلولا مشبعا لأحد الأملاح وظيفتها المحافظة على التعادل الكهربائي في الخلية .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rFonts w:ascii="Times New Roman" w:cs="Times New Roman" w:hAnsi="Times New Roman"/>
          <w:noProof/>
          <w:sz w:val="36"/>
          <w:szCs w:val="36"/>
          <w:rtl/>
          <w:lang w:val="ar-JO" w:bidi="ar-JO"/>
        </w:rPr>
        <w:pict>
          <v:roundrect id="1047" arcsize="0.16666667," stroked="t" style="position:absolute;margin-left:192.6pt;margin-top:34.45pt;width:223.2pt;height:103.2pt;z-index:21;mso-position-horizontal-relative:text;mso-position-vertical-relative:text;mso-width-relative:page;mso-height-relative:page;mso-wrap-distance-left:0.0pt;mso-wrap-distance-right:0.0pt;visibility:visible;">
            <v:stroke dashstyle="longdash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انتهت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لأسئلة</w:t>
                  </w: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 تمنياتي لكن  بالنجاح</w:t>
                  </w: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معلمة المادة : 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 w:hint="cs"/>
          <w:sz w:val="36"/>
          <w:szCs w:val="36"/>
          <w:rtl/>
          <w:lang w:bidi="ar-JO"/>
        </w:rPr>
        <w:t>---------------------------------------------------------------------------------------</w:t>
      </w:r>
    </w:p>
    <w:p>
      <w:pPr>
        <w:pStyle w:val="style0"/>
        <w:spacing w:lineRule="auto" w:line="360"/>
        <w:rPr>
          <w:rFonts w:ascii="Times New Roman" w:cs="Times New Roman" w:hAnsi="Times New Roman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Arial Unicode MS" w:cs="Arial Unicode MS" w:eastAsia="Arial Unicode MS" w:hAnsi="Arial Unicode MS"/>
          <w:sz w:val="36"/>
          <w:szCs w:val="36"/>
          <w:lang w:bidi="ar-JO"/>
        </w:rPr>
      </w:pPr>
      <w:r>
        <w:rPr>
          <w:rFonts w:ascii="Arial Unicode MS" w:cs="Arial Unicode MS" w:eastAsia="Arial Unicode MS" w:hAnsi="Arial Unicode MS" w:hint="cs"/>
          <w:sz w:val="36"/>
          <w:szCs w:val="36"/>
          <w:rtl/>
          <w:lang w:bidi="ar-JO"/>
        </w:rPr>
        <w:t>.</w:t>
      </w:r>
    </w:p>
    <w:p>
      <w:pPr>
        <w:pStyle w:val="style0"/>
        <w:rPr>
          <w:rFonts w:ascii="Arial Unicode MS" w:cs="Arial Unicode MS" w:eastAsia="Arial Unicode MS" w:hAnsi="Arial Unicode MS"/>
          <w:sz w:val="36"/>
          <w:szCs w:val="36"/>
          <w:lang w:bidi="ar-JO"/>
        </w:rPr>
      </w:pPr>
      <w:r>
        <w:rPr>
          <w:rFonts w:ascii="Arial Unicode MS" w:cs="Arial Unicode MS" w:eastAsia="Arial Unicode MS" w:hAnsi="Arial Unicode MS"/>
          <w:b/>
          <w:bCs/>
          <w:noProof/>
          <w:sz w:val="40"/>
          <w:szCs w:val="40"/>
        </w:rPr>
        <w:pict>
          <v:shape id="1048" type="#_x0000_t202" stroked="f" style="position:absolute;margin-left:-378.75pt;margin-top:18.1pt;width:279.75pt;height:72.75pt;z-index: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240"/>
                    <w:rPr>
                      <w:rFonts w:ascii="Sakkal Majalla" w:cs="Sakkal Majalla" w:eastAsia="Arial Unicode MS" w:hAnsi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Sakkal Majalla" w:cs="Sakkal Majalla" w:eastAsia="Arial Unicode MS" w:hAnsi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عرفتك طالبة مميزة بكل مـــــ</w:t>
                  </w:r>
                  <w:r>
                    <w:rPr>
                      <w:rFonts w:ascii="Sakkal Majalla" w:cs="Sakkal Majalla" w:eastAsia="Arial Unicode MS" w:hAnsi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ـــــــــــــــــ</w:t>
                  </w:r>
                  <w:r>
                    <w:rPr>
                      <w:rFonts w:ascii="Sakkal Majalla" w:cs="Sakkal Majalla" w:eastAsia="Arial Unicode MS" w:hAnsi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 للكلمة مـــــ</w:t>
                  </w:r>
                  <w:r>
                    <w:rPr>
                      <w:rFonts w:ascii="Sakkal Majalla" w:cs="Sakkal Majalla" w:eastAsia="Arial Unicode MS" w:hAnsi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ــــــــــــــــ</w:t>
                  </w:r>
                  <w:r>
                    <w:rPr>
                      <w:rFonts w:ascii="Sakkal Majalla" w:cs="Sakkal Majalla" w:eastAsia="Arial Unicode MS" w:hAnsi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ن معنى اجعلي عنوانك مرض</w:t>
                  </w:r>
                  <w:r>
                    <w:rPr>
                      <w:rFonts w:ascii="Sakkal Majalla" w:cs="Sakkal Majalla" w:eastAsia="Arial Unicode MS" w:hAnsi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ــــــــــــــــــــــــــــــــــ</w:t>
                  </w:r>
                  <w:r>
                    <w:rPr>
                      <w:rFonts w:ascii="Sakkal Majalla" w:cs="Sakkal Majalla" w:eastAsia="Arial Unicode MS" w:hAnsi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ـــاة اللـــــــه عز وجل و التميز والنجاح  فـــــي حي</w:t>
                  </w:r>
                  <w:r>
                    <w:rPr>
                      <w:rFonts w:ascii="Sakkal Majalla" w:cs="Sakkal Majalla" w:eastAsia="Arial Unicode MS" w:hAnsi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ــــــــــــــــــــــــــــــ</w:t>
                  </w:r>
                  <w:r>
                    <w:rPr>
                      <w:rFonts w:ascii="Sakkal Majalla" w:cs="Sakkal Majalla" w:eastAsia="Arial Unicode MS" w:hAnsi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اتك دائما</w:t>
                  </w:r>
                </w:p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sectPr>
      <w:footerReference w:type="default" r:id="rId4"/>
      <w:pgSz w:w="11906" w:h="16838" w:orient="portrait"/>
      <w:pgMar w:top="720" w:right="720" w:bottom="720" w:left="720" w:header="0" w:footer="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altName w:val="Arabic Typesetting"/>
    <w:panose1 w:val="03020402040004030203"/>
    <w:charset w:val="00"/>
    <w:family w:val="script"/>
    <w:pitch w:val="variable"/>
    <w:sig w:usb0="80002007" w:usb1="80000000" w:usb2="00000008" w:usb3="00000000" w:csb0="000000D3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FD0CE8C"/>
    <w:lvl w:ilvl="0" w:tplc="3A704372">
      <w:start w:val="1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0000001"/>
    <w:multiLevelType w:val="hybridMultilevel"/>
    <w:tmpl w:val="50F684FE"/>
    <w:lvl w:ilvl="0" w:tplc="9F9225D8">
      <w:start w:val="1"/>
      <w:numFmt w:val="arabicAlpha"/>
      <w:lvlText w:val="%1-"/>
      <w:lvlJc w:val="left"/>
      <w:pPr>
        <w:ind w:left="358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0000002"/>
    <w:multiLevelType w:val="hybridMultilevel"/>
    <w:tmpl w:val="9BD84310"/>
    <w:lvl w:ilvl="0" w:tplc="47FE67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9FCE203C"/>
    <w:lvl w:ilvl="0" w:tplc="9F1A4E2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000004"/>
    <w:multiLevelType w:val="hybridMultilevel"/>
    <w:tmpl w:val="962EF1F4"/>
    <w:lvl w:ilvl="0" w:tplc="C1904A0E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B104D82"/>
    <w:lvl w:ilvl="0" w:tplc="601EC7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9DFC7136"/>
    <w:lvl w:ilvl="0" w:tplc="76A4DB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B104D82"/>
    <w:lvl w:ilvl="0" w:tplc="601EC7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9114459C"/>
    <w:lvl w:ilvl="0" w:tplc="128CE2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A5DC8D32"/>
    <w:lvl w:ilvl="0" w:tplc="A440B3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A9165AA6"/>
    <w:lvl w:ilvl="0" w:tplc="0AA4856A">
      <w:start w:val="5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bd1e40f7-3b04-4455-8797-d7cebdf0f4b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82ef184b-b930-46cf-b2bf-7e9b1defd61a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3E99A-093F-4323-9789-6877A25D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764</Words>
  <Pages>4</Pages>
  <Characters>3759</Characters>
  <Application>WPS Office</Application>
  <DocSecurity>0</DocSecurity>
  <Paragraphs>157</Paragraphs>
  <ScaleCrop>false</ScaleCrop>
  <LinksUpToDate>false</LinksUpToDate>
  <CharactersWithSpaces>6113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٢٠٢٣-٠٥-١٢T٠٩:١٦:٠٠Z</dcterms:created>
  <dc:creator>abu tareq</dc:creator>
  <lastModifiedBy>SM-S928B</lastModifiedBy>
  <lastPrinted>٢٠٢٢-٠٥-١٩T١٦:٣٤:٠٠Z</lastPrinted>
  <dcterms:modified xsi:type="dcterms:W3CDTF">٢٠٢٦-٠٤-١٠T١٥:٤٤:٣٨Z</dcterms:modified>
  <revision>287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7fe0ac0abaaf481b9b7e2b659f2d2e97</vt:lpwstr>
  </property>
</Properties>
</file>