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BA9" w:rsidRPr="00A66543" w:rsidRDefault="00A60DD5" w:rsidP="00B94691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72EFA" wp14:editId="2151FCD9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771525" cy="858520"/>
                <wp:effectExtent l="0" t="0" r="28575" b="17780"/>
                <wp:wrapNone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858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3BF7" w:rsidRDefault="00983BF7" w:rsidP="00983BF7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983BF7" w:rsidRPr="00983BF7" w:rsidRDefault="00974E5A" w:rsidP="00983BF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72EFA" id=" 3" o:spid="_x0000_s1026" style="position:absolute;left:0;text-align:left;margin-left:6.75pt;margin-top:0;width:60.7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">
                <v:path arrowok="t"/>
                <v:textbox>
                  <w:txbxContent>
                    <w:p w:rsidR="00983BF7" w:rsidRDefault="00983BF7" w:rsidP="00983BF7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 w:rsidR="00983BF7" w:rsidRPr="00983BF7" w:rsidRDefault="00974E5A" w:rsidP="00983BF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5F824A" wp14:editId="761615E4">
                <wp:simplePos x="0" y="0"/>
                <wp:positionH relativeFrom="column">
                  <wp:posOffset>4905375</wp:posOffset>
                </wp:positionH>
                <wp:positionV relativeFrom="paragraph">
                  <wp:posOffset>19050</wp:posOffset>
                </wp:positionV>
                <wp:extent cx="1552575" cy="457200"/>
                <wp:effectExtent l="19050" t="19050" r="28575" b="1905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F7" w:rsidRDefault="00A60DD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الصف </w:t>
                            </w:r>
                            <w:r w:rsidR="005F266C">
                              <w:rPr>
                                <w:rFonts w:hint="cs"/>
                                <w:rtl/>
                                <w:lang w:bidi="ar-JO"/>
                              </w:rPr>
                              <w:t>والشعبة:</w:t>
                            </w:r>
                            <w:r w:rsidR="00983BF7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F824A" id=" 2" o:spid="_x0000_s1027" style="position:absolute;left:0;text-align:left;margin-left:386.25pt;margin-top:1.5pt;width:122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" strokeweight="2.25pt">
                <v:path arrowok="t"/>
                <v:textbox>
                  <w:txbxContent>
                    <w:p w:rsidR="00983BF7" w:rsidRDefault="00A60DD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الصف </w:t>
                      </w:r>
                      <w:r w:rsidR="005F266C">
                        <w:rPr>
                          <w:rFonts w:hint="cs"/>
                          <w:rtl/>
                          <w:lang w:bidi="ar-JO"/>
                        </w:rPr>
                        <w:t>والشعبة:</w:t>
                      </w:r>
                      <w:r w:rsidR="00983BF7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94691">
        <w:rPr>
          <w:rFonts w:hint="cs"/>
          <w:b/>
          <w:bCs/>
          <w:sz w:val="24"/>
          <w:szCs w:val="24"/>
          <w:rtl/>
          <w:lang w:bidi="ar-JO"/>
        </w:rPr>
        <w:t>وزارة التربية والت</w:t>
      </w:r>
      <w:r w:rsidR="007E5788">
        <w:rPr>
          <w:rFonts w:hint="cs"/>
          <w:b/>
          <w:bCs/>
          <w:sz w:val="24"/>
          <w:szCs w:val="24"/>
          <w:rtl/>
          <w:lang w:bidi="ar-JO"/>
        </w:rPr>
        <w:t>عليم /لواء الاغوار الجنوبية</w:t>
      </w:r>
    </w:p>
    <w:p w:rsidR="00983BF7" w:rsidRPr="00A66543" w:rsidRDefault="00983BF7" w:rsidP="00B94691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 w:rsidRPr="00A66543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7E5788">
        <w:rPr>
          <w:rFonts w:hint="cs"/>
          <w:b/>
          <w:bCs/>
          <w:sz w:val="24"/>
          <w:szCs w:val="24"/>
          <w:rtl/>
          <w:lang w:bidi="ar-JO"/>
        </w:rPr>
        <w:t>الحديثة الثانوية للبنات</w:t>
      </w:r>
    </w:p>
    <w:p w:rsidR="00983BF7" w:rsidRPr="00A66543" w:rsidRDefault="00734699" w:rsidP="000250CC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AB25E" wp14:editId="7D097E1C">
                <wp:simplePos x="0" y="0"/>
                <wp:positionH relativeFrom="column">
                  <wp:posOffset>28575</wp:posOffset>
                </wp:positionH>
                <wp:positionV relativeFrom="paragraph">
                  <wp:posOffset>-3175</wp:posOffset>
                </wp:positionV>
                <wp:extent cx="1190625" cy="0"/>
                <wp:effectExtent l="0" t="19050" r="9525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34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left:0;text-align:left;margin-left:2.25pt;margin-top:-.25pt;width:9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" strokeweight="2.25pt">
                <o:lock v:ext="edit" shapetype="f"/>
              </v:shape>
            </w:pict>
          </mc:Fallback>
        </mc:AlternateContent>
      </w:r>
      <w:r w:rsidR="004E4D4A">
        <w:rPr>
          <w:rFonts w:hint="cs"/>
          <w:b/>
          <w:bCs/>
          <w:sz w:val="24"/>
          <w:szCs w:val="24"/>
          <w:rtl/>
          <w:lang w:bidi="ar-JO"/>
        </w:rPr>
        <w:t xml:space="preserve">ورقة عمل </w:t>
      </w:r>
      <w:r w:rsidR="00A60DD5">
        <w:rPr>
          <w:rFonts w:hint="cs"/>
          <w:b/>
          <w:bCs/>
          <w:sz w:val="24"/>
          <w:szCs w:val="24"/>
          <w:rtl/>
          <w:lang w:bidi="ar-JO"/>
        </w:rPr>
        <w:t>مادة علم النفس والاجتماع</w:t>
      </w:r>
      <w:r w:rsidR="00983BF7" w:rsidRPr="00A6654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83BF7" w:rsidRPr="00A66543" w:rsidRDefault="00983BF7" w:rsidP="00983BF7">
      <w:pPr>
        <w:spacing w:after="0"/>
        <w:jc w:val="center"/>
        <w:rPr>
          <w:b/>
          <w:bCs/>
          <w:sz w:val="24"/>
          <w:szCs w:val="24"/>
          <w:rtl/>
          <w:lang w:bidi="ar-JO"/>
        </w:rPr>
      </w:pPr>
    </w:p>
    <w:p w:rsidR="00B94691" w:rsidRPr="00A66543" w:rsidRDefault="00983BF7" w:rsidP="00B94691">
      <w:pPr>
        <w:tabs>
          <w:tab w:val="left" w:pos="7736"/>
        </w:tabs>
        <w:spacing w:after="0"/>
        <w:rPr>
          <w:b/>
          <w:bCs/>
          <w:sz w:val="24"/>
          <w:szCs w:val="24"/>
          <w:rtl/>
          <w:lang w:bidi="ar-JO"/>
        </w:rPr>
      </w:pPr>
      <w:r w:rsidRPr="00A66543">
        <w:rPr>
          <w:rFonts w:hint="cs"/>
          <w:b/>
          <w:bCs/>
          <w:sz w:val="24"/>
          <w:szCs w:val="24"/>
          <w:rtl/>
          <w:lang w:bidi="ar-JO"/>
        </w:rPr>
        <w:t xml:space="preserve">اسم </w:t>
      </w:r>
      <w:r w:rsidR="005F266C" w:rsidRPr="00A66543">
        <w:rPr>
          <w:rFonts w:hint="cs"/>
          <w:b/>
          <w:bCs/>
          <w:sz w:val="24"/>
          <w:szCs w:val="24"/>
          <w:rtl/>
          <w:lang w:bidi="ar-JO"/>
        </w:rPr>
        <w:t>الطالب:</w:t>
      </w:r>
      <w:r w:rsidRPr="00A66543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</w:t>
      </w:r>
      <w:r w:rsidR="0048228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  <w:r w:rsidRPr="00A66543">
        <w:rPr>
          <w:rFonts w:hint="cs"/>
          <w:b/>
          <w:bCs/>
          <w:sz w:val="24"/>
          <w:szCs w:val="24"/>
          <w:rtl/>
          <w:lang w:bidi="ar-JO"/>
        </w:rPr>
        <w:t xml:space="preserve">اليوم </w:t>
      </w:r>
      <w:r w:rsidR="005F266C" w:rsidRPr="00A66543">
        <w:rPr>
          <w:rFonts w:hint="cs"/>
          <w:b/>
          <w:bCs/>
          <w:sz w:val="24"/>
          <w:szCs w:val="24"/>
          <w:rtl/>
          <w:lang w:bidi="ar-JO"/>
        </w:rPr>
        <w:t>والتاريخ:</w:t>
      </w:r>
      <w:r w:rsidR="00B94691" w:rsidRPr="00A6654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83BF7" w:rsidRPr="00A66543" w:rsidRDefault="00983BF7" w:rsidP="00983BF7">
      <w:pPr>
        <w:tabs>
          <w:tab w:val="left" w:pos="7736"/>
        </w:tabs>
        <w:spacing w:after="0"/>
        <w:rPr>
          <w:b/>
          <w:bCs/>
          <w:sz w:val="24"/>
          <w:szCs w:val="24"/>
          <w:rtl/>
          <w:lang w:bidi="ar-JO"/>
        </w:rPr>
      </w:pPr>
      <w:r w:rsidRPr="00A66543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D1EFF" w:rsidRPr="009D1EFF" w:rsidRDefault="00983BF7" w:rsidP="00A60DD5">
      <w:pPr>
        <w:rPr>
          <w:b/>
          <w:bCs/>
          <w:sz w:val="28"/>
          <w:szCs w:val="28"/>
          <w:u w:val="single"/>
          <w:rtl/>
          <w:lang w:bidi="ar-JO"/>
        </w:rPr>
      </w:pPr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>الســــ</w:t>
      </w:r>
      <w:r w:rsidR="009D1EFF">
        <w:rPr>
          <w:rFonts w:hint="cs"/>
          <w:b/>
          <w:bCs/>
          <w:sz w:val="28"/>
          <w:szCs w:val="28"/>
          <w:u w:val="single"/>
          <w:rtl/>
          <w:lang w:bidi="ar-JO"/>
        </w:rPr>
        <w:t>ـــــــــــــــــ</w:t>
      </w:r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ـــؤال </w:t>
      </w:r>
      <w:proofErr w:type="gramStart"/>
      <w:r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>الاول :</w:t>
      </w:r>
      <w:proofErr w:type="gramEnd"/>
      <w:r w:rsidR="009D1EFF"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  </w:t>
      </w:r>
      <w:r w:rsidR="00A60DD5">
        <w:rPr>
          <w:rFonts w:hint="cs"/>
          <w:b/>
          <w:bCs/>
          <w:sz w:val="28"/>
          <w:szCs w:val="28"/>
          <w:u w:val="single"/>
          <w:rtl/>
          <w:lang w:bidi="ar-JO"/>
        </w:rPr>
        <w:t>20</w:t>
      </w:r>
      <w:r w:rsidR="009D1EFF" w:rsidRPr="009D1EFF">
        <w:rPr>
          <w:rFonts w:hint="cs"/>
          <w:b/>
          <w:bCs/>
          <w:sz w:val="28"/>
          <w:szCs w:val="28"/>
          <w:u w:val="single"/>
          <w:rtl/>
          <w:lang w:bidi="ar-JO"/>
        </w:rPr>
        <w:t>علامات     )</w:t>
      </w:r>
    </w:p>
    <w:p w:rsidR="00C21876" w:rsidRDefault="00983BF7" w:rsidP="008A494A">
      <w:pPr>
        <w:rPr>
          <w:b/>
          <w:bCs/>
          <w:sz w:val="32"/>
          <w:szCs w:val="32"/>
          <w:rtl/>
          <w:lang w:bidi="ar-JO"/>
        </w:rPr>
      </w:pPr>
      <w:r w:rsidRPr="001A7D43">
        <w:rPr>
          <w:rFonts w:hint="cs"/>
          <w:b/>
          <w:bCs/>
          <w:sz w:val="32"/>
          <w:szCs w:val="32"/>
          <w:rtl/>
          <w:lang w:bidi="ar-JO"/>
        </w:rPr>
        <w:t xml:space="preserve"> ضع دائرة حول رمز الاجابة الصحيحة لكل مما </w:t>
      </w:r>
      <w:r w:rsidR="005F266C" w:rsidRPr="001A7D43">
        <w:rPr>
          <w:rFonts w:hint="cs"/>
          <w:b/>
          <w:bCs/>
          <w:sz w:val="32"/>
          <w:szCs w:val="32"/>
          <w:rtl/>
          <w:lang w:bidi="ar-JO"/>
        </w:rPr>
        <w:t>يأتي:</w:t>
      </w:r>
      <w:r w:rsidRPr="001A7D43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</w:p>
    <w:p w:rsidR="004B7F60" w:rsidRPr="004B7F60" w:rsidRDefault="008A494A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6025BE">
        <w:rPr>
          <w:rFonts w:cs="Arial" w:hint="cs"/>
          <w:b/>
          <w:bCs/>
          <w:sz w:val="24"/>
          <w:szCs w:val="24"/>
          <w:rtl/>
          <w:lang w:bidi="ar-JO"/>
        </w:rPr>
        <w:t>1.</w:t>
      </w:r>
      <w:r w:rsidR="004B7F60" w:rsidRPr="004B7F60">
        <w:rPr>
          <w:rtl/>
        </w:rPr>
        <w:t xml:space="preserve"> 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>طالب يلتزم بقوانين الصف ويشارك في العمل الجماعي بعد التحاقه بالمدرسة، يدل ذلك على دور المدرسة في:</w:t>
      </w:r>
    </w:p>
    <w:p w:rsidR="008A494A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إشباع الحاجات البيولوجية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غرس القيم الدينية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تنمية الانضباط والعمل الجماعي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تكوين العلاقات الأسرية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2.</w:t>
      </w:r>
      <w:r w:rsidRPr="004B7F60">
        <w:rPr>
          <w:rtl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شخص اكتسب أسلوب الحوار واحترام الرأي الآخر من مشاركته في الأنشطة الشبابية؛ هذا مثال على تأثير: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الأسرة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مؤسسات المجتمع المدني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الوراثة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العوامل البيولوجية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3.</w:t>
      </w:r>
      <w:r w:rsidRPr="004B7F60">
        <w:rPr>
          <w:rtl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اختلاف السلوك المقبول بين مجتمع وآخر يدل على أن التنشئة الاجتماعية: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ثابتة في جميع المجتمعات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تعتمد على الفروق الجسدية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تتأثر بثقافة المجتمع وقيمه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مرتبطة بالعمر فقط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4.</w:t>
      </w:r>
      <w:r w:rsidRPr="004B7F60">
        <w:rPr>
          <w:rtl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قيام كبار السن بنقل خبراتهم للأجيال الجديدة يوضح أن التنشئة الاجتماعية: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تنتهي عند مرحلة الرشد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عملية مؤقتة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مستمرة طوال حياة الإنسان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خاصة بالأطفال فقط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5.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طفل تعلّم قول (من فضلك) و(شكراً) داخل المنزل قبل المدرسة؛ يشير ذلك إلى أن الأسرة: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مؤسسة ثانوية في التنشئة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المصدر الأول لغرس القيم والسلوك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مسؤولة عن التعليم الأكاديمي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أقل تأثيرًا من الأصدقاء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6.</w:t>
      </w:r>
      <w:r w:rsidRPr="004B7F60">
        <w:rPr>
          <w:rtl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اختلاف أساليب التنشئة الاجتماعية بين المجتمعات يعود أساسًا إلى: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التشابه في القيم الإنسانية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اختلاف الثقافة والقيم السائدة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التطور التكنولوجي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مستوى التعليم المدرسي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7.</w:t>
      </w:r>
      <w:r w:rsidRPr="004B7F60">
        <w:rPr>
          <w:rtl/>
        </w:rPr>
        <w:t xml:space="preserve">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تعلّم الفرد أدوارًا جديدة مثل دور الموظف أو الزوج يُعدّ مثالًا على التنشئة في مرحلة: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الطفولة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المراهقة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الرشد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الشيخوخة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8.ت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عرَّف التنشئة الاجتماعية بأنها: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عملية بيولوجية لنمو الإنسان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عملية يكتسب من خلالها الفرد القيم والعادات في مجتمعه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ج) تعليم رسمي داخل المدرسة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د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) نشاط اقتصادي يهدف للربح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9.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تُعد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الثقافة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المجتمعية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: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مجموعة قوانين مكتوبة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مخزون المجتمع من القيم والعادات والتقاليد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ج) عادات فردية مؤقتة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نشاطات ترفيهية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10.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يؤثر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الوضع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الاقتصا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دي للأسرة في: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شكل المنزل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فرص التعليم والصحة وتنمية المهارات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عدد أفراد الأسرة فقط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مكان السكن فقط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lastRenderedPageBreak/>
        <w:t>11.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تعزيز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المساواة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وتكافؤ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الفرص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يؤدي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إلى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زيادة الفقر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ضعف المشاركة المجتمعية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تحقيق العدالة الاجتماعية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انتشار البطالة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ascii="Tahoma" w:hAnsi="Tahoma" w:cs="Tahoma" w:hint="cs"/>
          <w:b/>
          <w:bCs/>
          <w:sz w:val="24"/>
          <w:szCs w:val="24"/>
          <w:rtl/>
          <w:lang w:bidi="ar-JO"/>
        </w:rPr>
        <w:t>12.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نتائج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التنشئة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الاجتماعية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4B7F6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السليمة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:</w:t>
      </w:r>
    </w:p>
    <w:p w:rsid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ضعف الانتماء الوطني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سلوكيات منحرفة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فرد قادر على التفاعل الإيجابي في المجتمع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رفض القوانين</w:t>
      </w:r>
    </w:p>
    <w:p w:rsidR="004B7F60" w:rsidRPr="004B7F60" w:rsidRDefault="00A61136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13.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يعتمد تصنيف أنماط الرعاية الأُسرية على بُعدين أساسيين هما:</w:t>
      </w:r>
    </w:p>
    <w:p w:rsidR="004B7F60" w:rsidRP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العمر والجنس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الحبّ والقبول، والضبط والتحكّم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المستوى الاقتصادي والتعليم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عدد الأبناء وترتيبهم</w:t>
      </w:r>
    </w:p>
    <w:p w:rsidR="004B7F60" w:rsidRPr="004B7F60" w:rsidRDefault="00A61136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14.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يظهر الوالدان عاطفة مرتفعة، ويضعان قواعد واضحة مع مناقشتها وتفسيرها للأبناء في نمط:</w:t>
      </w:r>
    </w:p>
    <w:p w:rsidR="004B7F60" w:rsidRP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الديكتاتوري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المهمل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الديمقراطي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المتساهل</w:t>
      </w:r>
    </w:p>
    <w:p w:rsidR="004B7F60" w:rsidRPr="004B7F60" w:rsidRDefault="00A61136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15.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أيُّ الأنماط الآتية يتصف بارتفاع الضبط وانخفاض الحبّ؟</w:t>
      </w:r>
    </w:p>
    <w:p w:rsidR="004B7F60" w:rsidRP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المتساهل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الديمقراطي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المهمل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الديكتاتوري</w:t>
      </w:r>
    </w:p>
    <w:p w:rsidR="004B7F60" w:rsidRPr="004B7F60" w:rsidRDefault="00A61136" w:rsidP="004B7F60">
      <w:pPr>
        <w:rPr>
          <w:rFonts w:cs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>16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>.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>غياب</w:t>
      </w:r>
      <w:proofErr w:type="gramEnd"/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المتابعة والاهتمام، مع انخفاض الحبّ والضبط معًا، يدل على نمط:</w:t>
      </w:r>
    </w:p>
    <w:p w:rsidR="004B7F60" w:rsidRP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المتساهل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المهمل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ج) الديكتاتوري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الديمقراطي</w:t>
      </w:r>
    </w:p>
    <w:p w:rsidR="004B7F60" w:rsidRPr="004B7F60" w:rsidRDefault="00A61136" w:rsidP="004B7F60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17.</w:t>
      </w:r>
      <w:r w:rsidR="004B7F60" w:rsidRPr="004B7F60">
        <w:rPr>
          <w:rFonts w:cs="Arial"/>
          <w:b/>
          <w:bCs/>
          <w:sz w:val="24"/>
          <w:szCs w:val="24"/>
          <w:rtl/>
          <w:lang w:bidi="ar-JO"/>
        </w:rPr>
        <w:t xml:space="preserve"> يُتوقَّع أن يُسهم النمط الديمقراطي في تنمية:</w:t>
      </w:r>
    </w:p>
    <w:p w:rsidR="004B7F60" w:rsidRP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أ) العدوانية وضعف الثقة بالنفس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ب) الاتكالية وعدم تحمّل المسؤولية</w:t>
      </w:r>
    </w:p>
    <w:p w:rsidR="004B7F60" w:rsidRDefault="004B7F60" w:rsidP="00A61136">
      <w:pPr>
        <w:rPr>
          <w:rFonts w:cs="Arial"/>
          <w:b/>
          <w:bCs/>
          <w:sz w:val="24"/>
          <w:szCs w:val="24"/>
          <w:rtl/>
          <w:lang w:bidi="ar-JO"/>
        </w:rPr>
      </w:pPr>
      <w:r w:rsidRPr="004B7F60">
        <w:rPr>
          <w:rFonts w:cs="Arial"/>
          <w:b/>
          <w:bCs/>
          <w:sz w:val="24"/>
          <w:szCs w:val="24"/>
          <w:rtl/>
          <w:lang w:bidi="ar-JO"/>
        </w:rPr>
        <w:t>ج) الكفاءة الاجتماعية وتحمل المسؤولية</w:t>
      </w:r>
      <w:r w:rsidR="00A611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</w:t>
      </w:r>
      <w:r w:rsidRPr="004B7F60">
        <w:rPr>
          <w:rFonts w:cs="Arial"/>
          <w:b/>
          <w:bCs/>
          <w:sz w:val="24"/>
          <w:szCs w:val="24"/>
          <w:rtl/>
          <w:lang w:bidi="ar-JO"/>
        </w:rPr>
        <w:t>د) الخوف المفرط من العقاب</w:t>
      </w: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18.</w:t>
      </w:r>
      <w:r w:rsidR="00C83A29">
        <w:rPr>
          <w:rFonts w:cs="Arial" w:hint="cs"/>
          <w:b/>
          <w:bCs/>
          <w:sz w:val="24"/>
          <w:szCs w:val="24"/>
          <w:rtl/>
          <w:lang w:bidi="ar-JO"/>
        </w:rPr>
        <w:t xml:space="preserve">من العالم الذي اهتم بدراسة التنشئة </w:t>
      </w:r>
      <w:proofErr w:type="gramStart"/>
      <w:r w:rsidR="00C83A29">
        <w:rPr>
          <w:rFonts w:cs="Arial" w:hint="cs"/>
          <w:b/>
          <w:bCs/>
          <w:sz w:val="24"/>
          <w:szCs w:val="24"/>
          <w:rtl/>
          <w:lang w:bidi="ar-JO"/>
        </w:rPr>
        <w:t>الاجتماعية ؟</w:t>
      </w:r>
      <w:proofErr w:type="gramEnd"/>
    </w:p>
    <w:p w:rsidR="00C83A29" w:rsidRDefault="00C83A29" w:rsidP="00A61136">
      <w:pPr>
        <w:rPr>
          <w:rFonts w:cs="Arial" w:hint="cs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أ) ألبرت باندورا        </w:t>
      </w:r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>ب )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كارل ماركس               ج) هربرت سبنسر              د) إيميل دوركايم </w:t>
      </w: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A61136" w:rsidRDefault="00A61136" w:rsidP="00C83A29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19.</w:t>
      </w:r>
      <w:r w:rsidR="00C83A29">
        <w:rPr>
          <w:rFonts w:cs="Arial" w:hint="cs"/>
          <w:b/>
          <w:bCs/>
          <w:sz w:val="24"/>
          <w:szCs w:val="24"/>
          <w:rtl/>
          <w:lang w:bidi="ar-JO"/>
        </w:rPr>
        <w:t xml:space="preserve">هل العصر الرقمي يعتبر تحدي يواجه التنشئة </w:t>
      </w:r>
      <w:proofErr w:type="gramStart"/>
      <w:r w:rsidR="00C83A29">
        <w:rPr>
          <w:rFonts w:cs="Arial" w:hint="cs"/>
          <w:b/>
          <w:bCs/>
          <w:sz w:val="24"/>
          <w:szCs w:val="24"/>
          <w:rtl/>
          <w:lang w:bidi="ar-JO"/>
        </w:rPr>
        <w:t>الاجتماعية ؟</w:t>
      </w:r>
      <w:proofErr w:type="gramEnd"/>
      <w:r w:rsidR="00C83A29">
        <w:rPr>
          <w:rFonts w:cs="Arial" w:hint="cs"/>
          <w:b/>
          <w:bCs/>
          <w:sz w:val="24"/>
          <w:szCs w:val="24"/>
          <w:rtl/>
          <w:lang w:bidi="ar-JO"/>
        </w:rPr>
        <w:t xml:space="preserve"> أ) نعم              </w:t>
      </w:r>
      <w:proofErr w:type="gramStart"/>
      <w:r w:rsidR="00C83A29">
        <w:rPr>
          <w:rFonts w:cs="Arial" w:hint="cs"/>
          <w:b/>
          <w:bCs/>
          <w:sz w:val="24"/>
          <w:szCs w:val="24"/>
          <w:rtl/>
          <w:lang w:bidi="ar-JO"/>
        </w:rPr>
        <w:t>ب )</w:t>
      </w:r>
      <w:proofErr w:type="gramEnd"/>
      <w:r w:rsidR="00C83A29">
        <w:rPr>
          <w:rFonts w:cs="Arial" w:hint="cs"/>
          <w:b/>
          <w:bCs/>
          <w:sz w:val="24"/>
          <w:szCs w:val="24"/>
          <w:rtl/>
          <w:lang w:bidi="ar-JO"/>
        </w:rPr>
        <w:t xml:space="preserve"> لا</w:t>
      </w: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20.</w:t>
      </w:r>
      <w:r w:rsidR="00C83A29">
        <w:rPr>
          <w:rFonts w:cs="Arial" w:hint="cs"/>
          <w:b/>
          <w:bCs/>
          <w:sz w:val="24"/>
          <w:szCs w:val="24"/>
          <w:rtl/>
          <w:lang w:bidi="ar-JO"/>
        </w:rPr>
        <w:t xml:space="preserve"> ماهي مكونات </w:t>
      </w:r>
      <w:proofErr w:type="gramStart"/>
      <w:r w:rsidR="00C83A29">
        <w:rPr>
          <w:rFonts w:cs="Arial" w:hint="cs"/>
          <w:b/>
          <w:bCs/>
          <w:sz w:val="24"/>
          <w:szCs w:val="24"/>
          <w:rtl/>
          <w:lang w:bidi="ar-JO"/>
        </w:rPr>
        <w:t>المجتمع ؟</w:t>
      </w:r>
      <w:proofErr w:type="gramEnd"/>
    </w:p>
    <w:p w:rsidR="00C83A29" w:rsidRDefault="00C83A29" w:rsidP="00A61136">
      <w:pPr>
        <w:rPr>
          <w:rFonts w:cs="Arial"/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p w:rsidR="00C83A29" w:rsidRDefault="00C83A29" w:rsidP="00A61136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1.                                            2.                                              3.</w:t>
      </w: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A61136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مع امنياتي للجميع بالنجاح</w:t>
      </w:r>
    </w:p>
    <w:p w:rsidR="00A61136" w:rsidRPr="004B7F60" w:rsidRDefault="00A61136" w:rsidP="00A61136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معلمة المادة : شفا الفرجات </w:t>
      </w:r>
    </w:p>
    <w:p w:rsidR="004B7F60" w:rsidRPr="004B7F60" w:rsidRDefault="004B7F60" w:rsidP="004B7F60">
      <w:pPr>
        <w:rPr>
          <w:rFonts w:cs="Arial"/>
          <w:b/>
          <w:bCs/>
          <w:sz w:val="24"/>
          <w:szCs w:val="24"/>
          <w:rtl/>
          <w:lang w:bidi="ar-JO"/>
        </w:rPr>
      </w:pPr>
    </w:p>
    <w:sectPr w:rsidR="004B7F60" w:rsidRPr="004B7F60" w:rsidSect="004E4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0E4"/>
    <w:multiLevelType w:val="hybridMultilevel"/>
    <w:tmpl w:val="95686448"/>
    <w:lvl w:ilvl="0" w:tplc="A0D21E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FFF"/>
    <w:multiLevelType w:val="hybridMultilevel"/>
    <w:tmpl w:val="2ADED138"/>
    <w:lvl w:ilvl="0" w:tplc="37D2D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05B8B"/>
    <w:multiLevelType w:val="hybridMultilevel"/>
    <w:tmpl w:val="5FC2105C"/>
    <w:lvl w:ilvl="0" w:tplc="186C2B8A">
      <w:start w:val="1"/>
      <w:numFmt w:val="lowerLetter"/>
      <w:lvlText w:val="%1)"/>
      <w:lvlJc w:val="left"/>
      <w:pPr>
        <w:ind w:left="720" w:hanging="360"/>
      </w:pPr>
      <w:rPr>
        <w:rFonts w:ascii="Lotus-Bol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149B"/>
    <w:multiLevelType w:val="hybridMultilevel"/>
    <w:tmpl w:val="BED6AF46"/>
    <w:lvl w:ilvl="0" w:tplc="81066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55D21"/>
    <w:multiLevelType w:val="hybridMultilevel"/>
    <w:tmpl w:val="01DC999C"/>
    <w:lvl w:ilvl="0" w:tplc="6E8C541A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AC1FA4"/>
    <w:multiLevelType w:val="hybridMultilevel"/>
    <w:tmpl w:val="FFB6A1C0"/>
    <w:lvl w:ilvl="0" w:tplc="1F927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92F2B"/>
    <w:multiLevelType w:val="hybridMultilevel"/>
    <w:tmpl w:val="B47A6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23AA"/>
    <w:multiLevelType w:val="hybridMultilevel"/>
    <w:tmpl w:val="554CA50E"/>
    <w:lvl w:ilvl="0" w:tplc="E99A7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F079E"/>
    <w:multiLevelType w:val="hybridMultilevel"/>
    <w:tmpl w:val="3126F2CE"/>
    <w:lvl w:ilvl="0" w:tplc="F59E7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45AE1"/>
    <w:multiLevelType w:val="hybridMultilevel"/>
    <w:tmpl w:val="F4121F16"/>
    <w:lvl w:ilvl="0" w:tplc="D9C6F970">
      <w:start w:val="1"/>
      <w:numFmt w:val="lowerLetter"/>
      <w:lvlText w:val="%1)"/>
      <w:lvlJc w:val="left"/>
      <w:pPr>
        <w:ind w:left="1080" w:hanging="360"/>
      </w:pPr>
      <w:rPr>
        <w:rFonts w:asciiTheme="minorBidi" w:eastAsiaTheme="minorEastAsia" w:hAnsiTheme="minorBidi" w:cstheme="minorBidi" w:hint="default"/>
        <w:i w:val="0"/>
        <w:iCs w:val="0"/>
        <w:noProof w:val="0"/>
        <w:color w:val="221F1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BD327A"/>
    <w:multiLevelType w:val="hybridMultilevel"/>
    <w:tmpl w:val="736ED470"/>
    <w:lvl w:ilvl="0" w:tplc="D724197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E3D2E62"/>
    <w:multiLevelType w:val="hybridMultilevel"/>
    <w:tmpl w:val="59FCA9E4"/>
    <w:lvl w:ilvl="0" w:tplc="B876F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656C9"/>
    <w:multiLevelType w:val="hybridMultilevel"/>
    <w:tmpl w:val="6F9C2CC4"/>
    <w:lvl w:ilvl="0" w:tplc="CD08547C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5D913E2B"/>
    <w:multiLevelType w:val="hybridMultilevel"/>
    <w:tmpl w:val="7D082940"/>
    <w:lvl w:ilvl="0" w:tplc="A3905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90E2E"/>
    <w:multiLevelType w:val="hybridMultilevel"/>
    <w:tmpl w:val="E5C8BF64"/>
    <w:lvl w:ilvl="0" w:tplc="5884577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6D0403BA"/>
    <w:multiLevelType w:val="hybridMultilevel"/>
    <w:tmpl w:val="3D9AB282"/>
    <w:lvl w:ilvl="0" w:tplc="B2342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20483E"/>
    <w:multiLevelType w:val="hybridMultilevel"/>
    <w:tmpl w:val="26749008"/>
    <w:lvl w:ilvl="0" w:tplc="5A4ECC4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22DD6"/>
    <w:multiLevelType w:val="hybridMultilevel"/>
    <w:tmpl w:val="0DD8754A"/>
    <w:lvl w:ilvl="0" w:tplc="67129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7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10"/>
  </w:num>
  <w:num w:numId="15">
    <w:abstractNumId w:val="12"/>
  </w:num>
  <w:num w:numId="16">
    <w:abstractNumId w:val="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F7"/>
    <w:rsid w:val="000130A9"/>
    <w:rsid w:val="000250CC"/>
    <w:rsid w:val="000D7567"/>
    <w:rsid w:val="000E54F3"/>
    <w:rsid w:val="001260C4"/>
    <w:rsid w:val="001A7D43"/>
    <w:rsid w:val="00234E91"/>
    <w:rsid w:val="00237AC7"/>
    <w:rsid w:val="002B3D30"/>
    <w:rsid w:val="0033791D"/>
    <w:rsid w:val="00346701"/>
    <w:rsid w:val="003821FD"/>
    <w:rsid w:val="00415AF2"/>
    <w:rsid w:val="0048228B"/>
    <w:rsid w:val="004B1BED"/>
    <w:rsid w:val="004B7F60"/>
    <w:rsid w:val="004C7A09"/>
    <w:rsid w:val="004E2ABE"/>
    <w:rsid w:val="004E4873"/>
    <w:rsid w:val="004E4D4A"/>
    <w:rsid w:val="005070A9"/>
    <w:rsid w:val="005213AE"/>
    <w:rsid w:val="00587D80"/>
    <w:rsid w:val="00597634"/>
    <w:rsid w:val="005E4D0F"/>
    <w:rsid w:val="005F266C"/>
    <w:rsid w:val="006025BE"/>
    <w:rsid w:val="006341A6"/>
    <w:rsid w:val="00664F1A"/>
    <w:rsid w:val="006A15EF"/>
    <w:rsid w:val="006A5D64"/>
    <w:rsid w:val="00734699"/>
    <w:rsid w:val="007E5788"/>
    <w:rsid w:val="007F5F09"/>
    <w:rsid w:val="008A494A"/>
    <w:rsid w:val="008D0EFC"/>
    <w:rsid w:val="00904F81"/>
    <w:rsid w:val="00920D39"/>
    <w:rsid w:val="00974E5A"/>
    <w:rsid w:val="00983BF7"/>
    <w:rsid w:val="009D1EFF"/>
    <w:rsid w:val="009E68FA"/>
    <w:rsid w:val="00A04E00"/>
    <w:rsid w:val="00A60DD5"/>
    <w:rsid w:val="00A61136"/>
    <w:rsid w:val="00A66543"/>
    <w:rsid w:val="00A70EBB"/>
    <w:rsid w:val="00A91B58"/>
    <w:rsid w:val="00AA0444"/>
    <w:rsid w:val="00B94691"/>
    <w:rsid w:val="00BB55FF"/>
    <w:rsid w:val="00C21876"/>
    <w:rsid w:val="00C258AB"/>
    <w:rsid w:val="00C36BA9"/>
    <w:rsid w:val="00C434A0"/>
    <w:rsid w:val="00C47BC1"/>
    <w:rsid w:val="00C652DE"/>
    <w:rsid w:val="00C83A29"/>
    <w:rsid w:val="00CB72CD"/>
    <w:rsid w:val="00CD3698"/>
    <w:rsid w:val="00CD796A"/>
    <w:rsid w:val="00E93419"/>
    <w:rsid w:val="00EC6D81"/>
    <w:rsid w:val="00F0793B"/>
    <w:rsid w:val="00FC7593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A0BD3"/>
  <w15:docId w15:val="{6AB3F2C8-A69F-4ED3-A5E5-6E65993E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B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F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434A0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4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4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42E0-F24B-422E-BA34-7CFC01C9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 center</dc:creator>
  <cp:lastModifiedBy>SA</cp:lastModifiedBy>
  <cp:revision>19</cp:revision>
  <cp:lastPrinted>2026-02-04T14:31:00Z</cp:lastPrinted>
  <dcterms:created xsi:type="dcterms:W3CDTF">2025-08-31T06:23:00Z</dcterms:created>
  <dcterms:modified xsi:type="dcterms:W3CDTF">2026-03-03T19:51:00Z</dcterms:modified>
</cp:coreProperties>
</file>