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>
        <w:trPr/>
        <w:tc>
          <w:tcPr>
            <w:tcW w:w="3560" w:type="dxa"/>
            <w:tcBorders/>
          </w:tcPr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cs="Andalus" w:hAnsi="Andalus"/>
                <w:noProof/>
              </w:rPr>
              <w:drawing>
                <wp:inline distL="0" distT="0" distB="0" distR="0">
                  <wp:extent cx="720000" cy="720000"/>
                  <wp:effectExtent l="0" t="0" r="4445" b="4445"/>
                  <wp:docPr id="1026" name="Picture 2" descr="A picture containing logo&#10;&#10;Description automatically generated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20000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cs="Andalus" w:hAnsi="Andalus"/>
                <w:sz w:val="28"/>
                <w:szCs w:val="28"/>
                <w:rtl/>
                <w:lang w:bidi="ar-JO"/>
              </w:rPr>
              <w:t>التقويم الثاني للفصل الدراسي الثاني</w:t>
            </w:r>
          </w:p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cs="Andalus" w:hAnsi="Andalus"/>
                <w:sz w:val="28"/>
                <w:szCs w:val="28"/>
                <w:rtl/>
                <w:lang w:bidi="ar-JO"/>
              </w:rPr>
              <w:t xml:space="preserve">للعام الدراسي </w:t>
            </w:r>
          </w:p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cs="Andalus" w:hAnsi="Andalus"/>
                <w:sz w:val="28"/>
                <w:szCs w:val="28"/>
                <w:rtl/>
                <w:lang w:bidi="ar-JO"/>
              </w:rPr>
              <w:t>لمادة العلوم</w:t>
            </w:r>
          </w:p>
        </w:tc>
        <w:tc>
          <w:tcPr>
            <w:tcW w:w="3561" w:type="dxa"/>
            <w:tcBorders/>
          </w:tcPr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3560" w:type="dxa"/>
            <w:tcBorders/>
          </w:tcPr>
          <w:p>
            <w:pPr>
              <w:pStyle w:val="style0"/>
              <w:rPr>
                <w:rFonts w:ascii="Andalus" w:cs="Andalus" w:hAnsi="Andalus"/>
                <w:sz w:val="28"/>
                <w:szCs w:val="28"/>
                <w:rtl/>
                <w:lang w:bidi="ar-JO"/>
              </w:rPr>
            </w:pPr>
          </w:p>
        </w:tc>
        <w:tc>
          <w:tcPr>
            <w:tcW w:w="3561" w:type="dxa"/>
            <w:vMerge w:val="continue"/>
            <w:tcBorders/>
          </w:tcPr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  <w:lang w:bidi="ar-JO"/>
              </w:rPr>
            </w:pPr>
          </w:p>
        </w:tc>
        <w:tc>
          <w:tcPr>
            <w:tcW w:w="3561" w:type="dxa"/>
            <w:tcBorders/>
          </w:tcPr>
          <w:p>
            <w:pPr>
              <w:pStyle w:val="style0"/>
              <w:rPr>
                <w:rFonts w:ascii="Andalus" w:cs="Andalus" w:hAnsi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cs="Andalus" w:hAnsi="Andalus"/>
                <w:sz w:val="28"/>
                <w:szCs w:val="28"/>
                <w:rtl/>
                <w:lang w:bidi="ar-JO"/>
              </w:rPr>
              <w:t xml:space="preserve">الطالب/ـة: </w:t>
            </w:r>
            <w:r>
              <w:rPr>
                <w:rFonts w:ascii="Andalus" w:cs="Andalus" w:hAnsi="Andalus"/>
                <w:sz w:val="28"/>
                <w:szCs w:val="28"/>
                <w:rtl/>
                <w:lang w:bidi="ar-JO"/>
              </w:rPr>
              <w:t>..............................</w:t>
            </w:r>
          </w:p>
        </w:tc>
      </w:tr>
      <w:tr>
        <w:tblPrEx/>
        <w:trPr/>
        <w:tc>
          <w:tcPr>
            <w:tcW w:w="3560" w:type="dxa"/>
            <w:tcBorders/>
          </w:tcPr>
          <w:p>
            <w:pPr>
              <w:pStyle w:val="style0"/>
              <w:rPr>
                <w:rFonts w:ascii="Andalus" w:cs="Andalus" w:hAnsi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cs="Andalus" w:hAnsi="Andalus" w:hint="cs"/>
                <w:sz w:val="28"/>
                <w:szCs w:val="28"/>
                <w:rtl/>
                <w:lang w:bidi="ar-JO"/>
              </w:rPr>
              <w:t>التاريخ</w:t>
            </w:r>
            <w:r>
              <w:rPr>
                <w:rFonts w:ascii="Andalus" w:cs="Andalus" w:hAnsi="Andalus"/>
                <w:sz w:val="28"/>
                <w:szCs w:val="28"/>
                <w:rtl/>
                <w:lang w:bidi="ar-JO"/>
              </w:rPr>
              <w:t xml:space="preserve">:  </w:t>
            </w:r>
          </w:p>
        </w:tc>
        <w:tc>
          <w:tcPr>
            <w:tcW w:w="3561" w:type="dxa"/>
            <w:vMerge w:val="continue"/>
            <w:tcBorders/>
          </w:tcPr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  <w:lang w:bidi="ar-JO"/>
              </w:rPr>
            </w:pPr>
          </w:p>
        </w:tc>
        <w:tc>
          <w:tcPr>
            <w:tcW w:w="3561" w:type="dxa"/>
            <w:tcBorders/>
          </w:tcPr>
          <w:p>
            <w:pPr>
              <w:pStyle w:val="style0"/>
              <w:rPr>
                <w:rFonts w:ascii="Andalus" w:cs="Andalus" w:hAnsi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cs="Andalus" w:hAnsi="Andalus"/>
                <w:sz w:val="28"/>
                <w:szCs w:val="28"/>
                <w:rtl/>
                <w:lang w:bidi="ar-JO"/>
              </w:rPr>
              <w:t>الصف: السادس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38100</wp:posOffset>
                </wp:positionH>
                <wp:positionV relativeFrom="paragraph">
                  <wp:posOffset>22225</wp:posOffset>
                </wp:positionV>
                <wp:extent cx="6568440" cy="7619"/>
                <wp:effectExtent l="38100" t="38100" r="60960" b="87630"/>
                <wp:wrapNone/>
                <wp:docPr id="1028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68440" cy="7619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8" filled="f" stroked="t" from="3.0pt,1.75pt" to="520.2pt,2.35pt" style="position:absolute;z-index:2;mso-position-horizontal-relative:text;mso-position-vertical-relative:text;mso-width-percent:0;mso-width-relative:margin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3"/>
        <w:gridCol w:w="1809"/>
      </w:tblGrid>
      <w:tr>
        <w:trPr/>
        <w:tc>
          <w:tcPr>
            <w:tcW w:w="8873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  <w:lang w:bidi="ar-JO"/>
              </w:rPr>
              <w:t>السؤال الأول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: ضع المفهوم المناسب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لكل مما يلي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1809" w:type="dxa"/>
            <w:tcBorders/>
          </w:tcPr>
          <w:p>
            <w:pPr>
              <w:pStyle w:val="style0"/>
              <w:spacing w:lineRule="auto" w:line="480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(    / 3 )</w:t>
            </w:r>
          </w:p>
        </w:tc>
      </w:tr>
      <w:tr>
        <w:tblPrEx/>
        <w:trPr/>
        <w:tc>
          <w:tcPr>
            <w:tcW w:w="10682" w:type="dxa"/>
            <w:gridSpan w:val="2"/>
            <w:tcBorders/>
          </w:tcPr>
          <w:p>
            <w:pPr>
              <w:pStyle w:val="style179"/>
              <w:numPr>
                <w:ilvl w:val="0"/>
                <w:numId w:val="1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( ................. ) طريقة لفصل مكونات مخاليط تتكون من مادة صلبة ذائبة في مادة سائلة، بحيث تتحول فيها المادة السائلة إلى الحالة الغازية بالتسخين؛ للحصول على المادة المذابة الصلبة من المحلول.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( ................. ) اضطراب أو اهتزاز تنتقل فيه الطاقة من مكان إلى آخر.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( ................. ) عدد الموجات في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لثانية الواحدة.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30480</wp:posOffset>
                </wp:positionH>
                <wp:positionV relativeFrom="paragraph">
                  <wp:posOffset>194945</wp:posOffset>
                </wp:positionV>
                <wp:extent cx="6568440" cy="7620"/>
                <wp:effectExtent l="38100" t="38100" r="60960" b="87630"/>
                <wp:wrapNone/>
                <wp:docPr id="1029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68440" cy="762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9" filled="f" stroked="t" from="2.4pt,15.35pt" to="519.60004pt,15.950001pt" style="position:absolute;z-index:3;mso-position-horizontal-relative:text;mso-position-vertical-relative:text;mso-width-percent:0;mso-width-relative:margin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3"/>
        <w:gridCol w:w="2179"/>
      </w:tblGrid>
      <w:tr>
        <w:trPr/>
        <w:tc>
          <w:tcPr>
            <w:tcW w:w="8873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  <w:lang w:bidi="ar-JO"/>
              </w:rPr>
              <w:t>السؤال الثاني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: اكمل الفر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اغ  بما هو مناسب لتصبح العبارات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صحيحة:</w:t>
            </w:r>
          </w:p>
        </w:tc>
        <w:tc>
          <w:tcPr>
            <w:tcW w:w="1809" w:type="dxa"/>
            <w:tcBorders/>
          </w:tcPr>
          <w:p>
            <w:pPr>
              <w:pStyle w:val="style0"/>
              <w:spacing w:lineRule="auto" w:line="480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(    /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)</w:t>
            </w:r>
          </w:p>
        </w:tc>
      </w:tr>
      <w:tr>
        <w:tblPrEx/>
        <w:trPr/>
        <w:tc>
          <w:tcPr>
            <w:tcW w:w="10682" w:type="dxa"/>
            <w:gridSpan w:val="2"/>
            <w:tcBorders/>
          </w:tcPr>
          <w:p>
            <w:pPr>
              <w:pStyle w:val="style179"/>
              <w:numPr>
                <w:ilvl w:val="0"/>
                <w:numId w:val="2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تعتمد عملية فصل المخاليط المختلفة إلى مكوناتها على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.............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....................................................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تصنف الموجات بحسب حاجتها إلى وسط تنتقل عبره إلى نوعين: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و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من الأمثلة على الموجات المستعرضة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و من الامثلة على الموجات الطولية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دور الدماغ في عملية السمع .....................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.......................................................................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يوصف صوت العصاف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ير من حيث شدته بأنه ..........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 ومن حيث درجته بأنه ..........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38100</wp:posOffset>
                </wp:positionH>
                <wp:positionV relativeFrom="paragraph">
                  <wp:posOffset>184150</wp:posOffset>
                </wp:positionV>
                <wp:extent cx="6568440" cy="7620"/>
                <wp:effectExtent l="38100" t="38100" r="60960" b="87630"/>
                <wp:wrapNone/>
                <wp:docPr id="1030" name="Straight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68440" cy="762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0" filled="f" stroked="t" from="3.0pt,14.5pt" to="520.2pt,15.1pt" style="position:absolute;z-index:6;mso-position-horizontal-relative:text;mso-position-vertical-relative:text;mso-width-percent:0;mso-width-relative:margin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3"/>
        <w:gridCol w:w="1809"/>
      </w:tblGrid>
      <w:tr>
        <w:trPr/>
        <w:tc>
          <w:tcPr>
            <w:tcW w:w="8873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  <w:lang w:bidi="ar-JO"/>
              </w:rPr>
              <w:t>السؤال الثالث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: ما الطر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قة المناسبة لفصل كل من المخ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ليط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التالية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1809" w:type="dxa"/>
            <w:tcBorders/>
          </w:tcPr>
          <w:p>
            <w:pPr>
              <w:pStyle w:val="style0"/>
              <w:spacing w:lineRule="auto" w:line="480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(    / 4 )</w:t>
            </w:r>
          </w:p>
        </w:tc>
      </w:tr>
      <w:tr>
        <w:tblPrEx/>
        <w:trPr/>
        <w:tc>
          <w:tcPr>
            <w:tcW w:w="10682" w:type="dxa"/>
            <w:gridSpan w:val="2"/>
            <w:tcBorders/>
          </w:tcPr>
          <w:p>
            <w:pPr>
              <w:pStyle w:val="style179"/>
              <w:numPr>
                <w:ilvl w:val="0"/>
                <w:numId w:val="3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برادة حديد ورمل 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>....................................</w:t>
            </w:r>
          </w:p>
          <w:p>
            <w:pPr>
              <w:pStyle w:val="style179"/>
              <w:numPr>
                <w:ilvl w:val="0"/>
                <w:numId w:val="3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كرات ملونة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    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>..............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>....................</w:t>
            </w:r>
          </w:p>
          <w:p>
            <w:pPr>
              <w:pStyle w:val="style179"/>
              <w:numPr>
                <w:ilvl w:val="0"/>
                <w:numId w:val="3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كحول وماء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    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>....................................</w:t>
            </w:r>
          </w:p>
          <w:p>
            <w:pPr>
              <w:pStyle w:val="style179"/>
              <w:numPr>
                <w:ilvl w:val="0"/>
                <w:numId w:val="3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رمل وماء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      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>....................................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3"/>
        <w:gridCol w:w="1809"/>
      </w:tblGrid>
      <w:tr>
        <w:trPr/>
        <w:tc>
          <w:tcPr>
            <w:tcW w:w="8873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  <w:lang w:bidi="ar-JO"/>
              </w:rPr>
              <w:t>السؤال الرابع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: اذكر اثنين من استخدامات الموجات فوق الصوتية:</w:t>
            </w:r>
          </w:p>
        </w:tc>
        <w:tc>
          <w:tcPr>
            <w:tcW w:w="1809" w:type="dxa"/>
            <w:tcBorders/>
          </w:tcPr>
          <w:p>
            <w:pPr>
              <w:pStyle w:val="style0"/>
              <w:spacing w:lineRule="auto" w:line="480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(    / 2 )</w:t>
            </w:r>
          </w:p>
        </w:tc>
      </w:tr>
      <w:tr>
        <w:tblPrEx/>
        <w:trPr/>
        <w:tc>
          <w:tcPr>
            <w:tcW w:w="10682" w:type="dxa"/>
            <w:gridSpan w:val="2"/>
            <w:tcBorders/>
          </w:tcPr>
          <w:p>
            <w:pPr>
              <w:pStyle w:val="style179"/>
              <w:numPr>
                <w:ilvl w:val="0"/>
                <w:numId w:val="4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............................................................</w:t>
            </w:r>
          </w:p>
          <w:p>
            <w:pPr>
              <w:pStyle w:val="style179"/>
              <w:numPr>
                <w:ilvl w:val="0"/>
                <w:numId w:val="4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>...........................................................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38100</wp:posOffset>
                </wp:positionH>
                <wp:positionV relativeFrom="paragraph">
                  <wp:posOffset>171450</wp:posOffset>
                </wp:positionV>
                <wp:extent cx="6568440" cy="7620"/>
                <wp:effectExtent l="38100" t="38100" r="60960" b="87630"/>
                <wp:wrapNone/>
                <wp:docPr id="1031" name="Straight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68440" cy="762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1" filled="f" stroked="t" from="3.0pt,13.5pt" to="520.2pt,14.1pt" style="position:absolute;z-index:8;mso-position-horizontal-relative:text;mso-position-vertical-relative:text;mso-width-percent:0;mso-width-relative:margin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3"/>
        <w:gridCol w:w="1809"/>
      </w:tblGrid>
      <w:tr>
        <w:trPr/>
        <w:tc>
          <w:tcPr>
            <w:tcW w:w="8873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  <w:lang w:bidi="ar-JO"/>
              </w:rPr>
              <w:t>السؤال الخامس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: فسر: يستخدم رواد الفضاء أجهزة اتصالات بالموجات الكهرومغناطيسية للتواصل فيما بينهم.</w:t>
            </w:r>
          </w:p>
        </w:tc>
        <w:tc>
          <w:tcPr>
            <w:tcW w:w="1809" w:type="dxa"/>
            <w:tcBorders/>
          </w:tcPr>
          <w:p>
            <w:pPr>
              <w:pStyle w:val="style0"/>
              <w:spacing w:lineRule="auto" w:line="480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(    / 1 )</w:t>
            </w:r>
          </w:p>
        </w:tc>
      </w:tr>
      <w:tr>
        <w:tblPrEx/>
        <w:trPr/>
        <w:tc>
          <w:tcPr>
            <w:tcW w:w="10682" w:type="dxa"/>
            <w:gridSpan w:val="2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...................................................................................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.............................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.........................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45720</wp:posOffset>
                </wp:positionH>
                <wp:positionV relativeFrom="paragraph">
                  <wp:posOffset>156210</wp:posOffset>
                </wp:positionV>
                <wp:extent cx="6568440" cy="7620"/>
                <wp:effectExtent l="38100" t="38100" r="60960" b="87630"/>
                <wp:wrapNone/>
                <wp:docPr id="1032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68440" cy="762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2" filled="f" stroked="t" from="3.6000001pt,12.3pt" to="520.8pt,12.900001pt" style="position:absolute;z-index:10;mso-position-horizontal-relative:text;mso-position-vertical-relative:text;mso-width-percent:0;mso-width-relative:margin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7"/>
        <w:gridCol w:w="3374"/>
      </w:tblGrid>
      <w:tr>
        <w:trPr/>
        <w:tc>
          <w:tcPr>
            <w:tcW w:w="8873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  <w:lang w:bidi="ar-JO"/>
              </w:rPr>
              <w:t xml:space="preserve">السؤال 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  <w:lang w:bidi="ar-JO"/>
              </w:rPr>
              <w:t>السادس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: اشرح كيف يمكن فصل مادة صلبة بالتبلور</w:t>
            </w:r>
          </w:p>
        </w:tc>
        <w:tc>
          <w:tcPr>
            <w:tcW w:w="1809" w:type="dxa"/>
            <w:tcBorders/>
          </w:tcPr>
          <w:p>
            <w:pPr>
              <w:pStyle w:val="style0"/>
              <w:spacing w:lineRule="auto" w:line="480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  <w:t>(    / 2)</w:t>
            </w:r>
          </w:p>
        </w:tc>
      </w:tr>
      <w:tr>
        <w:tblPrEx/>
        <w:trPr/>
        <w:tc>
          <w:tcPr>
            <w:tcW w:w="10682" w:type="dxa"/>
            <w:gridSpan w:val="2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..................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.............................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انتهت الأسئلة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tabs>
          <w:tab w:val="left" w:leader="none" w:pos="500"/>
          <w:tab w:val="center" w:leader="none" w:pos="4780"/>
        </w:tabs>
        <w:bidi/>
        <w:spacing w:lineRule="auto" w:line="240"/>
        <w:ind w:left="-14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tabs>
          <w:tab w:val="left" w:leader="none" w:pos="500"/>
          <w:tab w:val="center" w:leader="none" w:pos="4780"/>
        </w:tabs>
        <w:bidi/>
        <w:spacing w:lineRule="auto" w:line="240"/>
        <w:ind w:left="-14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9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371475" cy="333375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1475" cy="333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tabs>
          <w:tab w:val="left" w:leader="none" w:pos="500"/>
          <w:tab w:val="center" w:leader="none" w:pos="4780"/>
        </w:tabs>
        <w:bidi/>
        <w:spacing w:lineRule="auto" w:line="2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40"/>
          <w:tab w:val="center" w:leader="none" w:pos="5240"/>
        </w:tabs>
        <w:bidi/>
        <w:spacing w:lineRule="auto" w:line="2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:.................</w:t>
      </w:r>
      <w: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العلوم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التاريخ: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40"/>
          <w:tab w:val="center" w:leader="none" w:pos="5240"/>
        </w:tabs>
        <w:bidi/>
        <w:spacing w:lineRule="auto" w:line="2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5" type="#_x0000_t32" filled="f" style="position:absolute;margin-left:-20.45pt;margin-top:21.0pt;width:586.5pt;height:0.05pt;z-index:7;mso-position-horizontal-relative:text;mso-position-vertical-relative:text;mso-width-percent:0;mso-height-percent:0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</w:p>
    <w:p>
      <w:pPr>
        <w:shd w:val="clear" w:color="ffffff" w:fill="ffffff"/>
        <w:bidi/>
        <w:spacing w:after="100" w:afterAutospacing="true" w:lineRule="auto" w:line="24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ljazeera" w:cs="Arial" w:eastAsia="宋体" w:hAnsi="Aljazeera" w:hint="cs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أضع</w:t>
      </w:r>
      <w:r>
        <w:rPr>
          <w:rFonts w:ascii="Aljazeera" w:cs="Arial" w:eastAsia="宋体" w:hAnsi="Aljazeera" w:hint="default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Arial" w:eastAsia="宋体" w:hAnsi="Aljazeera" w:hint="cs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المفهوم</w:t>
      </w:r>
      <w:r>
        <w:rPr>
          <w:rFonts w:ascii="Aljazeera" w:cs="Arial" w:eastAsia="宋体" w:hAnsi="Aljazeera" w:hint="default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Arial" w:eastAsia="宋体" w:hAnsi="Aljazeera" w:hint="cs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Aljazeera" w:cs="Arial" w:eastAsia="宋体" w:hAnsi="Aljazeera" w:hint="default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Arial" w:eastAsia="宋体" w:hAnsi="Aljazeera" w:hint="cs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ljazeera" w:cs="Arial" w:eastAsia="宋体" w:hAnsi="Aljazeera" w:hint="default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Arial" w:eastAsia="宋体" w:hAnsi="Aljazeera" w:hint="cs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الفراغ: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ljazeera" w:cs="Arial" w:eastAsia="宋体" w:hAnsi="Aljazeera" w:hint="default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Aljazeera" w:cs="Arial" w:eastAsia="宋体" w:hAnsi="Aljazeera" w:hint="default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Arial" w:eastAsia="宋体" w:hAnsi="Aljazeera" w:hint="cs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ljazeera" w:cs="Arial" w:eastAsia="宋体" w:hAnsi="Aljazeera" w:hint="default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أعلى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نقطة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الموجة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المستعرضة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منطقة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تباعد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جسيمات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الموجة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الطولية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مادة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سائلة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تذيب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المواد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المختلفة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طريقة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لفصل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مادة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صلبة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محلول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مشبع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للحصول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بلورات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صغيرة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كبيرة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طريقة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فصل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الرمل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الناعم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الحصى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الصغيرة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نسبة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كتلة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المذابة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حجم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المذيب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كيميائية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تركيب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محدد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وثابت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وخصائص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كيميائية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لاتتغير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تنتج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خلط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مادتين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نقيتين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أكثر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بطرائق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وكميات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مختلفة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center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****************************************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طر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الحالات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الحديد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الاخرى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2-فصل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مكونات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المكسرات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مشروب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القهوة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رواسب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القهوة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4-فصل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الملح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تحلية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مياه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البحر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*****************************************************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double" w:color="auto"/>
          <w:vertAlign w:val="baseline"/>
          <w:rtl/>
          <w:em w:val="none"/>
          <w:lang w:val="en-US" w:eastAsia="en-US"/>
        </w:rPr>
        <w:t>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double" w:color="auto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أعط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مثالا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واحدا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يلي: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محلول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صلب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سائل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محلول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سائل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-سائل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محلول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غاز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سائل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مخلوط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متجانس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*****************************************************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>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أكمل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الآتي: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tbl>
      <w:tblPr>
        <w:bidiVisual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130"/>
        <w:gridCol w:w="3420"/>
      </w:tblGrid>
      <w:tr>
        <w:trPr>
          <w:cantSplit w:val="false"/>
          <w:tblHeader w:val="false"/>
          <w:jc w:val="center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00"/>
              </w:tabs>
              <w:bidi/>
              <w:spacing w:after="200" w:lineRule="auto" w:line="276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حيث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00"/>
              </w:tabs>
              <w:bidi/>
              <w:spacing w:after="200" w:lineRule="auto" w:line="276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الموجات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الكهرومغناطسية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00"/>
              </w:tabs>
              <w:bidi/>
              <w:spacing w:after="200" w:lineRule="auto" w:line="276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الموجات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الميكانيكية</w:t>
            </w:r>
          </w:p>
        </w:tc>
      </w:tr>
      <w:tr>
        <w:tblPrEx/>
        <w:trPr>
          <w:cantSplit w:val="false"/>
          <w:trHeight w:val="451" w:hRule="atLeast"/>
          <w:tblHeader w:val="false"/>
          <w:jc w:val="center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00"/>
              </w:tabs>
              <w:bidi/>
              <w:spacing w:after="200" w:lineRule="auto" w:line="276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حاجتها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لوسط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ناقل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0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0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rHeight w:val="433" w:hRule="atLeast"/>
          <w:tblHeader w:val="false"/>
          <w:jc w:val="center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00"/>
              </w:tabs>
              <w:bidi/>
              <w:spacing w:after="200" w:lineRule="auto" w:line="276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اتجاه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انتشارها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0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0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rHeight w:val="451" w:hRule="atLeast"/>
          <w:tblHeader w:val="false"/>
          <w:jc w:val="center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00"/>
              </w:tabs>
              <w:bidi/>
              <w:spacing w:after="200" w:lineRule="auto" w:line="276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مثال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عليها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0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0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</w:tbl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tabs>
          <w:tab w:val="center" w:leader="none" w:pos="4680"/>
          <w:tab w:val="right" w:leader="none" w:pos="9360"/>
        </w:tabs>
        <w:bidi/>
        <w:spacing w:lineRule="auto" w:line="240"/>
        <w:jc w:val="righ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الاسئله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</w:p>
    <w:p>
      <w:pPr>
        <w:tabs>
          <w:tab w:val="center" w:leader="none" w:pos="4680"/>
          <w:tab w:val="right" w:leader="none" w:pos="9360"/>
        </w:tabs>
        <w:bidi/>
        <w:spacing w:lineRule="auto" w:line="24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</w:t>
      </w:r>
    </w:p>
    <w:p>
      <w:pPr>
        <w:shd w:val="clear" w:color="ffffff" w:fill="ffffff"/>
        <w:bidi/>
        <w:spacing w:after="100" w:afterAutospacing="true" w:lineRule="auto" w:line="24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tabs>
          <w:tab w:val="left" w:leader="none" w:pos="7340"/>
        </w:tabs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group id="1036" filled="f" stroked="f" style="position:absolute;margin-left:41.56pt;margin-top:30.74pt;width:45.0pt;height:63.0pt;z-index:4;mso-position-horizontal-relative:page;mso-position-vertical-relative:page;mso-width-percent:0;mso-height-percent:0;mso-width-relative:page;mso-height-relative:page;mso-wrap-distance-left:0.0pt;mso-wrap-distance-right:0.0pt;visibility:visible;" coordsize="900,1260" coordorigin="1134,954">
            <v:rect id="1037" stroked="t" style="position:absolute;left:1134;top:954;width:900;height:1260;z-index:3;mso-position-horizontal-relative:page;mso-position-vertical-relative:page;mso-width-relative:page;mso-height-relative:page;visibility:visible;">
              <v:stroke joinstyle="miter"/>
              <v:fill/>
            </v:rect>
            <v:line id="1038" filled="f" stroked="t" from="1134.0pt,1593.0pt" to="2034.0pt,1593.0pt" style="position:absolute;z-index:4;mso-position-horizontal-relative:page;mso-position-vertical-relative:page;mso-width-relative:page;mso-height-relative:page;visibility:visible;flip:x;">
              <v:fill/>
            </v:line>
            <v:rect id="1039" stroked="f" style="position:absolute;left:1224;top:1638;width:720;height:540;z-index:5;mso-position-horizontal-relative:page;mso-position-vertical-relative:page;mso-width-relative:page;mso-height-relative:page;visibility:visible;">
              <v:stroke on="f"/>
              <v:fill/>
            </v:rect>
            <v:fill/>
          </v:group>
        </w:pict>
      </w:r>
    </w:p>
    <w:p>
      <w:pPr>
        <w:bidi/>
        <w:spacing w:lineRule="auto" w:line="36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امتحان الشهر الثاني علوم الصف السادس </w:t>
      </w:r>
    </w:p>
    <w:p>
      <w:pPr>
        <w:bidi/>
        <w:spacing w:lineRule="auto" w:line="312"/>
        <w:jc w:val="both"/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الأول: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أضع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المفهوم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الفراغ: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10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علام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ات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-1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(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...........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.....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.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):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طريقة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لفصل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مكونات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مخلوط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يتكون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من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مادة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صلبة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ذائبة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في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مادة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سائلة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أو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مادة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سائلة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ممتزجة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مع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مادة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سائلة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تختلفان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في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درجة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غليانهما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.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-2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(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.............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):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طريقة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لفصل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مادة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صلبة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من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محلول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مشبع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للحصول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على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بلورات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صغيرة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أو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كبيرة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.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-3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(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.............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.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):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طريقة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لفصل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مكونات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مخاليط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تتكون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من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مادة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صلبة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غير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ذائبة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في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مادة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سائلة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.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-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4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(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....................):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أعلى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نقطة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في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الموجة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المستعرضة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.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5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-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(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.................):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منطقة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تقارب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جسيمات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المادة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في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الموجة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الطولية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.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أختار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bidi="ar-JO" w:eastAsia="en-US"/>
        </w:rPr>
        <w:t>4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الطريقة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التي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أتبعها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لفصل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الرمل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الناعم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عن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الحصى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الصغيرة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في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موقع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البناء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هي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: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أ-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الترشيح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              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ب-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التقطير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             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ج-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الغربلة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         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د-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الإلتقاط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GB" w:bidi="ar-JO" w:eastAsia="en-US"/>
        </w:rPr>
        <w:t>باليد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الثالث: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bidi="ar-JO" w:eastAsia="en-US"/>
        </w:rPr>
        <w:t>6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أصنف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الموجات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بحسب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حاجتها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وسط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ناقل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إتجاه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إهتزازها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40" filled="f" stroked="t" from="36.78059pt,94.941795pt" to="576.7806pt,94.941795pt" style="position:absolute;z-index:5;mso-position-horizontal-relative:page;mso-position-vertical-relative:page;mso-width-percent:0;mso-height-percent:0;mso-width-relative:page;mso-height-relative:page;mso-wrap-distance-left:0.0pt;mso-wrap-distance-right:0.0pt;visibility:visible;flip:x;">
            <v:stroke weight="1.5pt"/>
            <v:fill/>
          </v:line>
        </w:pict>
      </w: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Aljazeera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rial Unicode M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implified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A12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FE6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3A02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E0CDF68"/>
    <w:lvl w:ilvl="0" w:tplc="DDB2A6AE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94">
    <w:name w:val="Normal (Web)"/>
    <w:basedOn w:val="style0"/>
    <w:next w:val="style4094"/>
    <w:pPr>
      <w:spacing w:before="100" w:beforeAutospacing="true" w:after="100" w:afterAutospacing="true" w:lineRule="auto" w:line="240"/>
      <w:ind w:left="0" w:right="0"/>
    </w:pPr>
    <w:rPr>
      <w:rFonts w:ascii="Times New Roman" w:cs="Times New Roman" w:eastAsia="宋体" w:hAnsi="Times New Roman"/>
      <w:sz w:val="24"/>
      <w:szCs w:val="24"/>
    </w:rPr>
  </w:style>
  <w:style w:type="paragraph" w:styleId="style31">
    <w:name w:val="head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character" w:styleId="style41">
    <w:name w:val="page number"/>
    <w:basedOn w:val="style65"/>
    <w:next w:val="style4094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2B95F-640D-4CEA-8F97-CA381DD2293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566</Words>
  <Pages>2</Pages>
  <Characters>4413</Characters>
  <Application>WPS Office</Application>
  <DocSecurity>0</DocSecurity>
  <Paragraphs>154</Paragraphs>
  <ScaleCrop>false</ScaleCrop>
  <LinksUpToDate>false</LinksUpToDate>
  <CharactersWithSpaces>5402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٢٠٢٥-٠٣-٢٤T٢٠:٣٦:٠٠Z</dcterms:created>
  <dc:creator>yusef</dc:creator>
  <lastModifiedBy>SM-S928B</lastModifiedBy>
  <dcterms:modified xsi:type="dcterms:W3CDTF">٢٠٢٦-٠٣-٢٧T١٠:٤٥:٤٨Z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410f7c914a58434b9005a9d73bbc6e08</vt:lpwstr>
  </property>
</Properties>
</file>