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highlight w:val="none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highlight w:val="none"/>
          <w:rtl/>
          <w:lang w:bidi="ar-JO"/>
        </w:rPr>
        <w:t xml:space="preserve">   التَّقويمُ الأ</w:t>
      </w:r>
      <w:r>
        <w:rPr>
          <w:rFonts w:ascii="Arial" w:hAnsi="Arial"/>
          <w:sz w:val="40"/>
          <w:szCs w:val="40"/>
          <w:highlight w:val="none"/>
          <w:rtl/>
          <w:lang w:bidi="ar-JO"/>
        </w:rPr>
        <w:t>و</w:t>
      </w:r>
      <w:r>
        <w:rPr>
          <w:rFonts w:ascii="Simplified Arabic" w:cs="Simplified Arabic" w:hAnsi="Simplified Arabic" w:hint="cs"/>
          <w:b/>
          <w:bCs/>
          <w:sz w:val="32"/>
          <w:szCs w:val="32"/>
          <w:highlight w:val="none"/>
          <w:rtl/>
          <w:lang w:bidi="ar-JO"/>
        </w:rPr>
        <w:t>ل في مادَّةِ</w:t>
      </w:r>
      <w:r>
        <w:rPr>
          <w:rFonts w:ascii="Simplified Arabic" w:hAnsi="Simplified Arabic" w:hint="cs"/>
          <w:b/>
          <w:bCs/>
          <w:sz w:val="32"/>
          <w:szCs w:val="32"/>
          <w:highlight w:val="none"/>
          <w:rtl/>
          <w:lang w:bidi="ar-DZ"/>
        </w:rPr>
        <w:t xml:space="preserve"> الدراسات</w:t>
      </w:r>
      <w:r>
        <w:rPr>
          <w:rFonts w:ascii="Simplified Arabic" w:cs="Simplified Arabic" w:hAnsi="Simplified Arabic" w:hint="cs"/>
          <w:b/>
          <w:bCs/>
          <w:sz w:val="32"/>
          <w:szCs w:val="32"/>
          <w:highlight w:val="none"/>
          <w:rtl/>
          <w:lang w:bidi="ar-JO"/>
        </w:rPr>
        <w:t xml:space="preserve"> الاجتما</w:t>
      </w:r>
      <w:r>
        <w:rPr>
          <w:rFonts w:ascii="Simplified Arabic" w:hAnsi="Simplified Arabic" w:hint="cs"/>
          <w:b/>
          <w:bCs/>
          <w:sz w:val="32"/>
          <w:szCs w:val="32"/>
          <w:highlight w:val="none"/>
          <w:rtl/>
          <w:lang w:bidi="ar-DZ"/>
        </w:rPr>
        <w:t>عية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highlight w:val="none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highlight w:val="none"/>
          <w:rtl/>
          <w:lang w:bidi="ar-JO"/>
        </w:rPr>
        <w:t xml:space="preserve"> لِلْعامِ الدِّراسِيِّ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 /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الصَّف ا</w:t>
      </w:r>
      <w:r>
        <w:rPr>
          <w:rFonts w:hint="cs"/>
          <w:b/>
          <w:bCs/>
          <w:sz w:val="32"/>
          <w:szCs w:val="32"/>
          <w:rtl/>
          <w:lang w:bidi="ar-DZ"/>
        </w:rPr>
        <w:t>لثاني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6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27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tabs>
          <w:tab w:val="left" w:leader="none" w:pos="5741"/>
        </w:tabs>
        <w:ind w:left="-1192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. 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   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​السؤال الأول: ضع دائرة حول رمز الإجابة الصحيحة: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​سكن الإنسان القديم في بداية حياته في: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القصور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الكهوف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. 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ج) العمارات العالية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​الوسيلة التي كانت تُسمى "سفينة الصحراء" قديماً هي: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الحصان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الجمل 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     </w:t>
      </w:r>
      <w:r>
        <w:rPr>
          <w:rFonts w:ascii="Arial" w:hAnsi="Arial" w:hint="cs"/>
          <w:sz w:val="36"/>
          <w:szCs w:val="36"/>
          <w:rtl/>
          <w:lang w:bidi="ar-DZ"/>
        </w:rPr>
        <w:t>| ج) السفينة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​من إنجازات وطني التي نفتخر بها وتوفر لنا العلاج: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الملاعب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الأسواق 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     </w:t>
      </w:r>
      <w:r>
        <w:rPr>
          <w:rFonts w:ascii="Arial" w:hAnsi="Arial" w:hint="cs"/>
          <w:sz w:val="36"/>
          <w:szCs w:val="36"/>
          <w:rtl/>
          <w:lang w:bidi="ar-DZ"/>
        </w:rPr>
        <w:t>| ج) المستشفيات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​وسيلة اتصال حديثة تنقل الصوت والصورة معاً: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 xml:space="preserve">أ) الرسائل الورقية 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| ب) الهاتف الذكي 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      </w:t>
      </w:r>
      <w:r>
        <w:rPr>
          <w:rFonts w:ascii="Arial" w:hAnsi="Arial" w:hint="cs"/>
          <w:sz w:val="36"/>
          <w:szCs w:val="36"/>
          <w:rtl/>
          <w:lang w:bidi="ar-DZ"/>
        </w:rPr>
        <w:t>| ج) الحمام الزاجل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​كان الناس قديماً يكتبون ويدونون أخبارهم على: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أ) ألواح الطين والحجر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.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ب) الورق الملون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.     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| ج) أجهزة الآيباد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​السؤال الثاني: ضع علامة (✔) أمام العبارة الصحيحة وعلامة (✘) أمام العبارة الخاطئة: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 xml:space="preserve">​( 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</w:t>
      </w:r>
      <w:r>
        <w:rPr>
          <w:rFonts w:ascii="Arial" w:hAnsi="Arial" w:hint="cs"/>
          <w:sz w:val="36"/>
          <w:szCs w:val="36"/>
          <w:rtl/>
          <w:lang w:bidi="ar-DZ"/>
        </w:rPr>
        <w:t>) تميزت وسائل النقل القديمة بأنها كانت سريعة جداً ومريحة.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) بُنيت البيوت في وطني قديماً من الحجر والطين وشعر الغنم.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) تطور السكن من الكهوف والخيام إلى الفلل والشقق الحديثة.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</w:t>
      </w:r>
      <w:r>
        <w:rPr>
          <w:rFonts w:ascii="Arial" w:hAnsi="Arial" w:hint="cs"/>
          <w:sz w:val="36"/>
          <w:szCs w:val="36"/>
          <w:rtl/>
          <w:lang w:bidi="ar-DZ"/>
        </w:rPr>
        <w:t xml:space="preserve"> ) الحمام الزاجل هو وسيلة نقل حديثة تستخدم لنقل البضائع.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 xml:space="preserve">​( </w:t>
      </w:r>
      <w:r>
        <w:rPr>
          <w:rFonts w:ascii="Arial" w:hAnsi="Arial" w:hint="default"/>
          <w:sz w:val="36"/>
          <w:szCs w:val="36"/>
          <w:rtl/>
          <w:lang w:val="en-US" w:bidi="ar-DZ"/>
        </w:rPr>
        <w:t xml:space="preserve">   </w:t>
      </w:r>
      <w:r>
        <w:rPr>
          <w:rFonts w:ascii="Arial" w:hAnsi="Arial" w:hint="cs"/>
          <w:sz w:val="36"/>
          <w:szCs w:val="36"/>
          <w:rtl/>
          <w:lang w:bidi="ar-DZ"/>
        </w:rPr>
        <w:t>) من واجبنا الحفاظ على إنجازات وطني والمرافق العامة.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​السؤال الثالث: أملأ الفراغ بالكلمة المناسبة من الصندوق: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​( الإسمنت – الطائرة – التواصل – القديمة – القطار )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​تعتبر الرسائل الورقية من وسائل الاتصال ...........................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​تُبنى البيوت الحديثة باستخدام مواد قوية مثل الحديد و ...........................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​أصبحت عملية ........................... بين الناس سهلة وسريعة بفضل الإنترنت.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​وسيلة نقل حديثة جداً تطير في الجو هي ...........................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  <w:r>
        <w:rPr>
          <w:rFonts w:ascii="Arial" w:hAnsi="Arial" w:hint="cs"/>
          <w:sz w:val="36"/>
          <w:szCs w:val="36"/>
          <w:rtl/>
          <w:lang w:bidi="ar-DZ"/>
        </w:rPr>
        <w:t>​وسيلة نقل حديثة تسير على سكة حديدية هي ...........................</w:t>
      </w:r>
    </w:p>
    <w:p>
      <w:pPr>
        <w:pStyle w:val="style0"/>
        <w:spacing w:lineRule="auto" w:line="240"/>
        <w:ind w:right="310"/>
        <w:rPr>
          <w:rFonts w:ascii="Arial" w:hAnsi="Arial" w:hint="cs"/>
          <w:sz w:val="36"/>
          <w:szCs w:val="36"/>
          <w:rtl/>
          <w:lang w:bidi="ar-DZ"/>
        </w:rPr>
      </w:pPr>
    </w:p>
    <w:p>
      <w:pPr>
        <w:pStyle w:val="style0"/>
        <w:spacing w:lineRule="auto" w:line="240"/>
        <w:ind w:right="31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DZ"/>
        </w:rPr>
        <w:t>.......................</w:t>
      </w:r>
      <w:r>
        <w:rPr>
          <w:rFonts w:ascii="Arial" w:hAnsi="Arial" w:hint="cs"/>
          <w:sz w:val="36"/>
          <w:szCs w:val="36"/>
          <w:rtl/>
          <w:lang w:bidi="ar-DZ"/>
        </w:rPr>
        <w:t>...............................................................................</w:t>
      </w:r>
    </w:p>
    <w:p>
      <w:pPr>
        <w:pStyle w:val="style0"/>
        <w:spacing w:lineRule="auto" w:line="240"/>
        <w:ind w:right="310"/>
        <w:jc w:val="center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DZ"/>
        </w:rPr>
        <w:t xml:space="preserve">انتهت الاسئلة </w:t>
      </w:r>
    </w:p>
    <w:p>
      <w:pPr>
        <w:pStyle w:val="style0"/>
        <w:spacing w:lineRule="auto" w:line="240"/>
        <w:ind w:right="310"/>
        <w:jc w:val="center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u w:val="single"/>
          <w:rtl/>
          <w:lang w:bidi="ar-DZ"/>
        </w:rPr>
        <w:t xml:space="preserve">اعداد فريق موقع الايمان </w:t>
      </w:r>
    </w:p>
    <w:p>
      <w:pPr>
        <w:pStyle w:val="style0"/>
        <w:spacing w:lineRule="auto" w:line="240"/>
        <w:ind w:right="310"/>
        <w:jc w:val="center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fldChar w:fldCharType="begin"/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40"/>
          <w:szCs w:val="40"/>
          <w:u w:val="single"/>
          <w:rtl/>
          <w:lang w:bidi="ar-JO"/>
        </w:rPr>
        <w:t>https://alemancenter.com</w:t>
      </w:r>
      <w:r>
        <w:rPr>
          <w:rFonts w:ascii="Arial" w:hAnsi="Arial"/>
          <w:b/>
          <w:bCs/>
          <w:sz w:val="40"/>
          <w:szCs w:val="40"/>
          <w:u w:val="single"/>
          <w:rtl/>
          <w:lang w:bidi="ar-JO"/>
        </w:rPr>
        <w:fldChar w:fldCharType="end"/>
      </w:r>
    </w:p>
    <w:sectPr>
      <w:footerReference w:type="default" r:id="rId2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68A990"/>
    <w:lvl w:ilvl="0" w:tplc="C2ACD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6FA9866"/>
    <w:lvl w:ilvl="0" w:tplc="89BA46D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02"/>
    <w:multiLevelType w:val="hybridMultilevel"/>
    <w:tmpl w:val="A0649DB2"/>
    <w:lvl w:ilvl="0" w:tplc="35A67B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D4250D2"/>
    <w:lvl w:ilvl="0" w:tplc="B84E34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AF061AC"/>
    <w:lvl w:ilvl="0" w:tplc="E84C4B5A">
      <w:start w:val="1"/>
      <w:numFmt w:val="decimal"/>
      <w:lvlText w:val="%1-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0000007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>
    <w:nsid w:val="00000009"/>
    <w:multiLevelType w:val="hybridMultilevel"/>
    <w:tmpl w:val="7284AB5C"/>
    <w:lvl w:ilvl="0" w:tplc="6E7276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1BA4AB1C"/>
    <w:lvl w:ilvl="0" w:tplc="1AC0788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0000000B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D8CA3744"/>
    <w:lvl w:ilvl="0" w:tplc="B6C65D56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3">
    <w:nsid w:val="0000000D"/>
    <w:multiLevelType w:val="hybridMultilevel"/>
    <w:tmpl w:val="479A7058"/>
    <w:lvl w:ilvl="0" w:tplc="0F2A3784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0000000E"/>
    <w:multiLevelType w:val="hybridMultilevel"/>
    <w:tmpl w:val="8B582210"/>
    <w:lvl w:ilvl="0" w:tplc="93F2518A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0000000F"/>
    <w:multiLevelType w:val="hybridMultilevel"/>
    <w:tmpl w:val="0FAC9764"/>
    <w:lvl w:ilvl="0" w:tplc="D9F639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E0008D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F5460BC8"/>
    <w:lvl w:ilvl="0" w:tplc="486006D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00000012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19">
    <w:nsid w:val="00000013"/>
    <w:multiLevelType w:val="hybridMultilevel"/>
    <w:tmpl w:val="C8921650"/>
    <w:lvl w:ilvl="0" w:tplc="EF8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F1EE9AE"/>
    <w:lvl w:ilvl="0" w:tplc="92A07E3E">
      <w:start w:val="4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484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381C0B48"/>
    <w:lvl w:ilvl="0" w:tplc="917CD3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7640FE72"/>
    <w:lvl w:ilvl="0" w:tplc="440AA72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00000018"/>
    <w:multiLevelType w:val="hybridMultilevel"/>
    <w:tmpl w:val="DEEA5012"/>
    <w:lvl w:ilvl="0" w:tplc="F0580C36">
      <w:start w:val="3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00000019"/>
    <w:multiLevelType w:val="hybridMultilevel"/>
    <w:tmpl w:val="B566A110"/>
    <w:lvl w:ilvl="0" w:tplc="F1A62D06">
      <w:start w:val="6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D942F36"/>
    <w:lvl w:ilvl="0" w:tplc="B11AD4E0">
      <w:start w:val="5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7">
    <w:nsid w:val="0000001B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>
    <w:nsid w:val="0000001C"/>
    <w:multiLevelType w:val="hybridMultilevel"/>
    <w:tmpl w:val="86DE5E66"/>
    <w:lvl w:ilvl="0" w:tplc="33967E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5D18F9CE"/>
    <w:lvl w:ilvl="0" w:tplc="227A2756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0000001E"/>
    <w:multiLevelType w:val="hybridMultilevel"/>
    <w:tmpl w:val="F4F02AC6"/>
    <w:lvl w:ilvl="0" w:tplc="CFB4AC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DB0E31E"/>
    <w:lvl w:ilvl="0" w:tplc="D640D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32182748"/>
    <w:lvl w:ilvl="0" w:tplc="268659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97489D0"/>
    <w:lvl w:ilvl="0" w:tplc="63DA2332">
      <w:start w:val="1"/>
      <w:numFmt w:val="decimal"/>
      <w:lvlText w:val="%1-"/>
      <w:lvlJc w:val="left"/>
      <w:pPr>
        <w:ind w:left="816" w:hanging="390"/>
      </w:pPr>
      <w:rPr>
        <w:rFonts w:ascii="Simplified Arabic" w:cs="Simplified Arabic" w:hAnsi="Simplified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00000022"/>
    <w:multiLevelType w:val="hybridMultilevel"/>
    <w:tmpl w:val="71E4CB08"/>
    <w:lvl w:ilvl="0" w:tplc="B07E85FA">
      <w:start w:val="5"/>
      <w:numFmt w:val="decimal"/>
      <w:lvlText w:val="%1"/>
      <w:lvlJc w:val="left"/>
      <w:pPr>
        <w:ind w:left="1364" w:hanging="36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00000023"/>
    <w:multiLevelType w:val="hybridMultilevel"/>
    <w:tmpl w:val="1000192A"/>
    <w:lvl w:ilvl="0" w:tplc="F800A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F062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F9087338"/>
    <w:lvl w:ilvl="0" w:tplc="0E6E0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00000026"/>
    <w:multiLevelType w:val="hybridMultilevel"/>
    <w:tmpl w:val="1328403E"/>
    <w:lvl w:ilvl="0" w:tplc="E8081D30">
      <w:start w:val="10"/>
      <w:numFmt w:val="bullet"/>
      <w:lvlText w:val="-"/>
      <w:lvlJc w:val="left"/>
      <w:pPr>
        <w:ind w:left="43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>
    <w:nsid w:val="00000027"/>
    <w:multiLevelType w:val="multilevel"/>
    <w:tmpl w:val="997489D0"/>
    <w:lvl w:ilvl="0">
      <w:start w:val="1"/>
      <w:numFmt w:val="decimal"/>
      <w:lvlText w:val="%1-"/>
      <w:lvlJc w:val="left"/>
      <w:pPr>
        <w:ind w:left="816" w:hanging="390"/>
      </w:pPr>
      <w:rPr>
        <w:rFonts w:ascii="Simplified Arabic" w:cs="Simplified Arabic" w:hAnsi="Simplified Arabic" w:hint="default"/>
        <w:sz w:val="3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00000028"/>
    <w:multiLevelType w:val="hybridMultilevel"/>
    <w:tmpl w:val="9502E07C"/>
    <w:lvl w:ilvl="0" w:tplc="61C64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30243144"/>
    <w:lvl w:ilvl="0" w:tplc="7DDCF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1"/>
  </w:num>
  <w:num w:numId="4">
    <w:abstractNumId w:val="36"/>
  </w:num>
  <w:num w:numId="5">
    <w:abstractNumId w:val="33"/>
  </w:num>
  <w:num w:numId="6">
    <w:abstractNumId w:val="23"/>
  </w:num>
  <w:num w:numId="7">
    <w:abstractNumId w:val="31"/>
  </w:num>
  <w:num w:numId="8">
    <w:abstractNumId w:val="37"/>
  </w:num>
  <w:num w:numId="9">
    <w:abstractNumId w:val="15"/>
  </w:num>
  <w:num w:numId="10">
    <w:abstractNumId w:val="32"/>
  </w:num>
  <w:num w:numId="11">
    <w:abstractNumId w:val="40"/>
  </w:num>
  <w:num w:numId="12">
    <w:abstractNumId w:val="39"/>
  </w:num>
  <w:num w:numId="13">
    <w:abstractNumId w:val="24"/>
  </w:num>
  <w:num w:numId="14">
    <w:abstractNumId w:val="0"/>
  </w:num>
  <w:num w:numId="15">
    <w:abstractNumId w:val="2"/>
  </w:num>
  <w:num w:numId="16">
    <w:abstractNumId w:val="7"/>
  </w:num>
  <w:num w:numId="17">
    <w:abstractNumId w:val="41"/>
  </w:num>
  <w:num w:numId="18">
    <w:abstractNumId w:val="22"/>
  </w:num>
  <w:num w:numId="19">
    <w:abstractNumId w:val="16"/>
  </w:num>
  <w:num w:numId="20">
    <w:abstractNumId w:val="3"/>
  </w:num>
  <w:num w:numId="21">
    <w:abstractNumId w:val="14"/>
  </w:num>
  <w:num w:numId="22">
    <w:abstractNumId w:val="13"/>
  </w:num>
  <w:num w:numId="23">
    <w:abstractNumId w:val="30"/>
  </w:num>
  <w:num w:numId="24">
    <w:abstractNumId w:val="9"/>
  </w:num>
  <w:num w:numId="25">
    <w:abstractNumId w:val="28"/>
  </w:num>
  <w:num w:numId="26">
    <w:abstractNumId w:val="29"/>
  </w:num>
  <w:num w:numId="27">
    <w:abstractNumId w:val="1"/>
  </w:num>
  <w:num w:numId="28">
    <w:abstractNumId w:val="6"/>
  </w:num>
  <w:num w:numId="29">
    <w:abstractNumId w:val="34"/>
  </w:num>
  <w:num w:numId="30">
    <w:abstractNumId w:val="12"/>
  </w:num>
  <w:num w:numId="31">
    <w:abstractNumId w:val="38"/>
  </w:num>
  <w:num w:numId="32">
    <w:abstractNumId w:val="17"/>
  </w:num>
  <w:num w:numId="33">
    <w:abstractNumId w:val="10"/>
  </w:num>
  <w:num w:numId="34">
    <w:abstractNumId w:val="35"/>
  </w:num>
  <w:num w:numId="35">
    <w:abstractNumId w:val="19"/>
  </w:num>
  <w:num w:numId="36">
    <w:abstractNumId w:val="11"/>
  </w:num>
  <w:num w:numId="37">
    <w:abstractNumId w:val="8"/>
  </w:num>
  <w:num w:numId="38">
    <w:abstractNumId w:val="4"/>
  </w:num>
  <w:num w:numId="39">
    <w:abstractNumId w:val="27"/>
  </w:num>
  <w:num w:numId="40">
    <w:abstractNumId w:val="18"/>
  </w:num>
  <w:num w:numId="41">
    <w:abstractNumId w:val="5"/>
  </w:num>
  <w:num w:numId="42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0">
    <w:name w:val="العنوان 1 Char"/>
    <w:basedOn w:val="style65"/>
    <w:next w:val="style4100"/>
    <w:link w:val="style1"/>
    <w:uiPriority w:val="9"/>
    <w:rPr>
      <w:rFonts w:ascii="Cambria" w:cs="Times New Roman" w:eastAsia="SimSun" w:hAnsi="Cambria"/>
      <w:color w:val="244061"/>
      <w:sz w:val="36"/>
      <w:szCs w:val="36"/>
    </w:rPr>
  </w:style>
  <w:style w:type="character" w:customStyle="1" w:styleId="style4101">
    <w:name w:val="عنوان 2 Char"/>
    <w:basedOn w:val="style65"/>
    <w:next w:val="style4101"/>
    <w:link w:val="style2"/>
    <w:uiPriority w:val="9"/>
    <w:rPr>
      <w:rFonts w:ascii="Cambria" w:cs="Times New Roman" w:eastAsia="SimSun" w:hAnsi="Cambria"/>
      <w:color w:val="365f91"/>
      <w:sz w:val="32"/>
      <w:szCs w:val="32"/>
    </w:rPr>
  </w:style>
  <w:style w:type="character" w:customStyle="1" w:styleId="style4102">
    <w:name w:val="عنوان 3 Char"/>
    <w:basedOn w:val="style65"/>
    <w:next w:val="style4102"/>
    <w:link w:val="style3"/>
    <w:uiPriority w:val="9"/>
    <w:rPr>
      <w:rFonts w:ascii="Cambria" w:cs="Times New Roman" w:eastAsia="SimSun" w:hAnsi="Cambria"/>
      <w:color w:val="365f91"/>
      <w:sz w:val="28"/>
      <w:szCs w:val="28"/>
    </w:rPr>
  </w:style>
  <w:style w:type="character" w:customStyle="1" w:styleId="style4103">
    <w:name w:val="عنوان 4 Char"/>
    <w:basedOn w:val="style65"/>
    <w:next w:val="style4103"/>
    <w:link w:val="style4"/>
    <w:uiPriority w:val="9"/>
    <w:rPr>
      <w:rFonts w:ascii="Cambria" w:cs="Times New Roman" w:eastAsia="SimSun" w:hAnsi="Cambria"/>
      <w:color w:val="365f91"/>
      <w:sz w:val="24"/>
      <w:szCs w:val="24"/>
    </w:rPr>
  </w:style>
  <w:style w:type="character" w:customStyle="1" w:styleId="style4104">
    <w:name w:val="عنوان 5 Char"/>
    <w:basedOn w:val="style65"/>
    <w:next w:val="style4104"/>
    <w:link w:val="style5"/>
    <w:uiPriority w:val="9"/>
    <w:rPr>
      <w:rFonts w:ascii="Cambria" w:cs="Times New Roman" w:eastAsia="SimSun" w:hAnsi="Cambria"/>
      <w:caps/>
      <w:color w:val="365f91"/>
    </w:rPr>
  </w:style>
  <w:style w:type="character" w:customStyle="1" w:styleId="style4105">
    <w:name w:val="عنوان 6 Char"/>
    <w:basedOn w:val="style65"/>
    <w:next w:val="style4105"/>
    <w:link w:val="style6"/>
    <w:uiPriority w:val="9"/>
    <w:rPr>
      <w:rFonts w:ascii="Cambria" w:cs="Times New Roman" w:eastAsia="SimSun" w:hAnsi="Cambria"/>
      <w:i/>
      <w:iCs/>
      <w:caps/>
      <w:color w:val="244061"/>
    </w:rPr>
  </w:style>
  <w:style w:type="character" w:customStyle="1" w:styleId="style4106">
    <w:name w:val="عنوان 7 Char"/>
    <w:basedOn w:val="style65"/>
    <w:next w:val="style4106"/>
    <w:link w:val="style7"/>
    <w:uiPriority w:val="9"/>
    <w:rPr>
      <w:rFonts w:ascii="Cambria" w:cs="Times New Roman" w:eastAsia="SimSun" w:hAnsi="Cambria"/>
      <w:b/>
      <w:bCs/>
      <w:color w:val="244061"/>
    </w:rPr>
  </w:style>
  <w:style w:type="character" w:customStyle="1" w:styleId="style4107">
    <w:name w:val="عنوان 8 Char"/>
    <w:basedOn w:val="style65"/>
    <w:next w:val="style4107"/>
    <w:link w:val="style8"/>
    <w:uiPriority w:val="9"/>
    <w:rPr>
      <w:rFonts w:ascii="Cambria" w:cs="Times New Roman" w:eastAsia="SimSun" w:hAnsi="Cambria"/>
      <w:b/>
      <w:bCs/>
      <w:i/>
      <w:iCs/>
      <w:color w:val="244061"/>
    </w:rPr>
  </w:style>
  <w:style w:type="character" w:customStyle="1" w:styleId="style4108">
    <w:name w:val="عنوان 9 Char"/>
    <w:basedOn w:val="style65"/>
    <w:next w:val="style4108"/>
    <w:link w:val="style9"/>
    <w:uiPriority w:val="9"/>
    <w:rPr>
      <w:rFonts w:ascii="Cambria" w:cs="Times New Roman" w:eastAsia="SimSun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hAnsi="Cambria"/>
      <w:caps/>
      <w:color w:val="1f497d"/>
      <w:spacing w:val="-15"/>
      <w:sz w:val="72"/>
      <w:szCs w:val="72"/>
    </w:rPr>
  </w:style>
  <w:style w:type="character" w:customStyle="1" w:styleId="style4109">
    <w:name w:val="العنوان Char"/>
    <w:basedOn w:val="style65"/>
    <w:next w:val="style4109"/>
    <w:link w:val="style62"/>
    <w:uiPriority w:val="10"/>
    <w:rPr>
      <w:rFonts w:ascii="Cambria" w:cs="Times New Roman" w:eastAsia="SimSun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hAnsi="Cambria"/>
      <w:color w:val="4f81bd"/>
      <w:sz w:val="28"/>
      <w:szCs w:val="28"/>
    </w:rPr>
  </w:style>
  <w:style w:type="character" w:customStyle="1" w:styleId="style4110">
    <w:name w:val="عنوان فرعي Char"/>
    <w:basedOn w:val="style65"/>
    <w:next w:val="style4110"/>
    <w:link w:val="style74"/>
    <w:uiPriority w:val="11"/>
    <w:rPr>
      <w:rFonts w:ascii="Cambria" w:cs="Times New Roman" w:eastAsia="SimSun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اقتباس Char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hAnsi="Cambria"/>
      <w:color w:val="1f497d"/>
      <w:spacing w:val="-6"/>
      <w:sz w:val="32"/>
      <w:szCs w:val="32"/>
    </w:rPr>
  </w:style>
  <w:style w:type="character" w:customStyle="1" w:styleId="style4112">
    <w:name w:val="اقتباس مكثف Char"/>
    <w:basedOn w:val="style65"/>
    <w:next w:val="style4112"/>
    <w:link w:val="style181"/>
    <w:uiPriority w:val="30"/>
    <w:rPr>
      <w:rFonts w:ascii="Cambria" w:cs="Times New Roman" w:eastAsia="SimSun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ADB2-65C2-4908-B798-DCBEAD91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252</Words>
  <Pages>3</Pages>
  <Characters>1431</Characters>
  <Application>WPS Office</Application>
  <DocSecurity>0</DocSecurity>
  <Paragraphs>50</Paragraphs>
  <ScaleCrop>false</ScaleCrop>
  <LinksUpToDate>false</LinksUpToDate>
  <CharactersWithSpaces>1914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٢٠٢٤-٠٩-٢١T٠٧:١٦:٠٠Z</dcterms:created>
  <dc:creator>toshiba</dc:creator>
  <lastModifiedBy>SM-S928B</lastModifiedBy>
  <lastPrinted>٢٠٢٢-١٠-٠١T١٤:٥٨:٠٠Z</lastPrinted>
  <dcterms:modified xsi:type="dcterms:W3CDTF">٢٠٢٦-٠٢-٢١T٠٤:٤٩:٢٩Z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3e2e5b5cf3064baa9c1e9c5dcd6f3f07</vt:lpwstr>
  </property>
</Properties>
</file>