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jc w:val="center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>
      <w:pPr>
        <w:pStyle w:val="style0"/>
        <w:bidi/>
        <w:jc w:val="center"/>
        <w:rPr>
          <w:b/>
          <w:bCs/>
          <w:sz w:val="28"/>
          <w:szCs w:val="28"/>
          <w:rtl/>
        </w:rPr>
      </w:pPr>
      <w:r>
        <w:rPr/>
        <w:fldChar w:fldCharType="begin"/>
      </w:r>
      <w:r>
        <w:instrText xml:space="preserve"> HYPERLINK "https://www.ejor.net/edu/" </w:instrText>
      </w:r>
      <w:r>
        <w:rPr/>
        <w:fldChar w:fldCharType="separate"/>
      </w:r>
      <w:r>
        <w:rPr>
          <w:rStyle w:val="style85"/>
          <w:rFonts w:ascii="Calibri" w:cs="Arial" w:eastAsia="Calibri" w:hAnsi="Calibri" w:hint="cs"/>
          <w:b/>
          <w:bCs/>
          <w:color w:val="auto"/>
          <w:sz w:val="28"/>
          <w:szCs w:val="28"/>
          <w:u w:val="none"/>
          <w:rtl/>
        </w:rPr>
        <w:t>امتحان اول مادة الدراسات الاجتماعيه الفصل الثاني الصف الثامن المنهاج الاردني 2024/2025</w:t>
      </w:r>
      <w:r>
        <w:rPr/>
        <w:fldChar w:fldCharType="end"/>
      </w:r>
    </w:p>
    <w:p>
      <w:pPr>
        <w:pStyle w:val="style0"/>
        <w:pBdr>
          <w:bottom w:val="single" w:sz="4" w:space="1" w:color="auto"/>
        </w:pBd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hint="cs"/>
          <w:b/>
          <w:bCs/>
          <w:sz w:val="24"/>
          <w:szCs w:val="24"/>
        </w:rPr>
        <w:t>الاسم</w:t>
      </w:r>
      <w:r>
        <w:rPr>
          <w:b/>
          <w:bCs/>
          <w:sz w:val="24"/>
          <w:szCs w:val="24"/>
        </w:rPr>
        <w:t xml:space="preserve"> ..........................                                                                              </w:t>
      </w:r>
      <w:r>
        <w:rPr>
          <w:rFonts w:hint="cs"/>
          <w:b/>
          <w:bCs/>
          <w:sz w:val="24"/>
          <w:szCs w:val="24"/>
        </w:rPr>
        <w:t>العلامة</w:t>
      </w:r>
      <w:r>
        <w:rPr>
          <w:b/>
          <w:bCs/>
          <w:sz w:val="24"/>
          <w:szCs w:val="24"/>
        </w:rPr>
        <w:t xml:space="preserve">    /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السؤال الاول</w:t>
      </w:r>
      <w:r>
        <w:rPr>
          <w:rFonts w:ascii="Arial" w:hAnsi="Arial"/>
          <w:sz w:val="32"/>
          <w:szCs w:val="32"/>
          <w:rtl/>
          <w:lang w:bidi="ar-DZ"/>
        </w:rPr>
        <w:t xml:space="preserve">: </w:t>
      </w:r>
      <w:r>
        <w:rPr>
          <w:rFonts w:ascii="Arial" w:hAnsi="Arial" w:hint="cs"/>
          <w:sz w:val="32"/>
          <w:szCs w:val="32"/>
          <w:rtl/>
          <w:lang w:bidi="ar-DZ"/>
        </w:rPr>
        <w:t xml:space="preserve">عرف المصطلحات الاتية 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التنوع الثقافي</w:t>
      </w:r>
      <w:r>
        <w:rPr>
          <w:rFonts w:ascii="Arial" w:hAnsi="Arial"/>
          <w:sz w:val="32"/>
          <w:szCs w:val="32"/>
          <w:rtl/>
          <w:lang w:bidi="ar-DZ"/>
        </w:rPr>
        <w:t>:  ______________________________________________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 xml:space="preserve">التسامح </w:t>
      </w:r>
      <w:r>
        <w:rPr>
          <w:rFonts w:ascii="Arial" w:hAnsi="Arial"/>
          <w:sz w:val="32"/>
          <w:szCs w:val="32"/>
          <w:rtl/>
          <w:lang w:bidi="ar-DZ"/>
        </w:rPr>
        <w:t>______________________________________________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 xml:space="preserve">تكافؤ الفرص </w:t>
      </w:r>
      <w:r>
        <w:rPr>
          <w:rFonts w:ascii="Arial" w:hAnsi="Arial"/>
          <w:sz w:val="32"/>
          <w:szCs w:val="32"/>
          <w:rtl/>
          <w:lang w:bidi="ar-DZ"/>
        </w:rPr>
        <w:t>______________________________________________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 xml:space="preserve">النزاهة </w:t>
      </w:r>
      <w:r>
        <w:rPr>
          <w:rFonts w:ascii="Arial" w:hAnsi="Arial"/>
          <w:sz w:val="32"/>
          <w:szCs w:val="32"/>
          <w:rtl/>
          <w:lang w:bidi="ar-DZ"/>
        </w:rPr>
        <w:t>______________________________________________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 xml:space="preserve">التطرف </w:t>
      </w:r>
      <w:r>
        <w:rPr>
          <w:rFonts w:ascii="Arial" w:hAnsi="Arial"/>
          <w:sz w:val="32"/>
          <w:szCs w:val="32"/>
          <w:rtl/>
          <w:lang w:bidi="ar-DZ"/>
        </w:rPr>
        <w:t>______________________________________________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السؤال الثاني</w:t>
      </w:r>
      <w:r>
        <w:rPr>
          <w:rFonts w:ascii="Arial" w:hAnsi="Arial"/>
          <w:sz w:val="32"/>
          <w:szCs w:val="32"/>
          <w:rtl/>
          <w:lang w:bidi="ar-DZ"/>
        </w:rPr>
        <w:t xml:space="preserve">: </w:t>
      </w:r>
    </w:p>
    <w:p>
      <w:pPr>
        <w:pStyle w:val="style0"/>
        <w:bidi/>
        <w:rPr>
          <w:rFonts w:ascii="Arial" w:hAnsi="Arial" w:hint="cs"/>
          <w:sz w:val="32"/>
          <w:szCs w:val="32"/>
          <w:rtl/>
          <w:lang w:bidi="ar-DZ"/>
        </w:rPr>
      </w:pPr>
      <w:r>
        <w:rPr>
          <w:rFonts w:ascii="Arial" w:hAnsi="Arial" w:hint="cs"/>
          <w:sz w:val="32"/>
          <w:szCs w:val="32"/>
          <w:rtl/>
          <w:lang w:bidi="ar-DZ"/>
        </w:rPr>
        <w:t>أ</w:t>
      </w:r>
      <w:r>
        <w:rPr>
          <w:rFonts w:ascii="Arial" w:hAnsi="Arial"/>
          <w:sz w:val="32"/>
          <w:szCs w:val="32"/>
          <w:rtl/>
          <w:lang w:bidi="ar-DZ"/>
        </w:rPr>
        <w:t xml:space="preserve">.  </w:t>
      </w:r>
      <w:r>
        <w:rPr>
          <w:rFonts w:ascii="Arial" w:hAnsi="Arial" w:hint="cs"/>
          <w:sz w:val="32"/>
          <w:szCs w:val="32"/>
          <w:rtl/>
          <w:lang w:bidi="ar-DZ"/>
        </w:rPr>
        <w:t xml:space="preserve">من مبادئ العدالة </w:t>
      </w:r>
      <w:r>
        <w:rPr>
          <w:rFonts w:ascii="Arial" w:hAnsi="Arial"/>
          <w:sz w:val="32"/>
          <w:szCs w:val="32"/>
          <w:lang w:bidi="ar-DZ"/>
        </w:rPr>
        <w:t xml:space="preserve"> </w:t>
      </w:r>
      <w:r>
        <w:rPr>
          <w:rFonts w:ascii="Arial" w:hAnsi="Arial" w:hint="cs"/>
          <w:sz w:val="32"/>
          <w:szCs w:val="32"/>
          <w:rtl/>
          <w:lang w:bidi="ar-DZ"/>
        </w:rPr>
        <w:t xml:space="preserve">ـــــــــــــــــــــــــ  </w:t>
      </w:r>
      <w:r>
        <w:rPr>
          <w:rFonts w:ascii="Arial" w:hAnsi="Arial"/>
          <w:sz w:val="32"/>
          <w:szCs w:val="32"/>
          <w:lang w:bidi="ar-DZ"/>
        </w:rPr>
        <w:t xml:space="preserve">  ـــــــــــــــــــــــــــ    ــــــــــــــــــــــــــــ        </w:t>
      </w:r>
    </w:p>
    <w:p>
      <w:pPr>
        <w:pStyle w:val="style0"/>
        <w:bidi/>
        <w:rPr>
          <w:rFonts w:ascii="Arial" w:hAnsi="Arial" w:hint="cs"/>
          <w:sz w:val="32"/>
          <w:szCs w:val="32"/>
          <w:rtl/>
          <w:lang w:bidi="ar-DZ"/>
        </w:rPr>
      </w:pP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ب</w:t>
      </w:r>
      <w:r>
        <w:rPr>
          <w:rFonts w:ascii="Arial" w:hAnsi="Arial"/>
          <w:sz w:val="32"/>
          <w:szCs w:val="32"/>
          <w:rtl/>
          <w:lang w:bidi="ar-DZ"/>
        </w:rPr>
        <w:t xml:space="preserve">.  </w:t>
      </w:r>
      <w:r>
        <w:rPr>
          <w:rFonts w:ascii="Arial" w:hAnsi="Arial"/>
          <w:sz w:val="32"/>
          <w:szCs w:val="32"/>
          <w:lang w:bidi="ar-DZ"/>
        </w:rPr>
        <w:t xml:space="preserve"> </w:t>
      </w:r>
      <w:r>
        <w:rPr>
          <w:rFonts w:ascii="Arial" w:hAnsi="Arial" w:hint="cs"/>
          <w:sz w:val="32"/>
          <w:szCs w:val="32"/>
          <w:rtl/>
          <w:lang w:bidi="ar-DZ"/>
        </w:rPr>
        <w:t xml:space="preserve">من ابرز مهام هيئة النزاهة ومكافحة الفساد </w:t>
      </w:r>
      <w:r>
        <w:rPr>
          <w:rFonts w:ascii="Arial" w:hAnsi="Arial"/>
          <w:sz w:val="32"/>
          <w:szCs w:val="32"/>
          <w:rtl/>
          <w:lang w:bidi="ar-DZ"/>
        </w:rPr>
        <w:t xml:space="preserve"> ــــــــــــــــــــــــــــــ       ــــــــــــــــــــــــــــــ  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ج</w:t>
      </w:r>
      <w:r>
        <w:rPr>
          <w:rFonts w:ascii="Arial" w:hAnsi="Arial"/>
          <w:sz w:val="32"/>
          <w:szCs w:val="32"/>
          <w:rtl/>
          <w:lang w:bidi="ar-DZ"/>
        </w:rPr>
        <w:t xml:space="preserve">.  </w:t>
      </w:r>
      <w:r>
        <w:rPr>
          <w:rFonts w:ascii="Arial" w:hAnsi="Arial" w:hint="cs"/>
          <w:sz w:val="32"/>
          <w:szCs w:val="32"/>
          <w:rtl/>
          <w:lang w:bidi="ar-DZ"/>
        </w:rPr>
        <w:t xml:space="preserve">من اهم اسباب التطرف </w:t>
      </w:r>
      <w:r>
        <w:rPr>
          <w:rFonts w:ascii="Arial" w:hAnsi="Arial"/>
          <w:sz w:val="32"/>
          <w:szCs w:val="32"/>
          <w:rtl/>
          <w:lang w:bidi="ar-DZ"/>
        </w:rPr>
        <w:t xml:space="preserve"> ــــــــــــــــــــــــــــــ    ــــــــــــــــــــــــــــــ   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السؤال الثالث</w:t>
      </w:r>
      <w:r>
        <w:rPr>
          <w:rFonts w:ascii="Arial" w:hAnsi="Arial"/>
          <w:sz w:val="32"/>
          <w:szCs w:val="32"/>
          <w:rtl/>
          <w:lang w:bidi="ar-DZ"/>
        </w:rPr>
        <w:t xml:space="preserve">:  </w:t>
      </w:r>
      <w:r>
        <w:rPr>
          <w:rFonts w:ascii="Arial" w:hAnsi="Arial" w:hint="cs"/>
          <w:sz w:val="32"/>
          <w:szCs w:val="32"/>
          <w:rtl/>
          <w:lang w:bidi="ar-DZ"/>
        </w:rPr>
        <w:t xml:space="preserve">قارن بين التطرف الديني والفكري 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</w:p>
    <w:p>
      <w:pPr>
        <w:pStyle w:val="style0"/>
        <w:bidi/>
        <w:rPr>
          <w:rFonts w:ascii="Arial" w:hAnsi="Arial" w:hint="cs"/>
          <w:sz w:val="32"/>
          <w:szCs w:val="32"/>
          <w:rtl/>
          <w:lang w:bidi="ar-DZ"/>
        </w:rPr>
      </w:pPr>
    </w:p>
    <w:p>
      <w:pPr>
        <w:pStyle w:val="style0"/>
        <w:bidi/>
        <w:rPr>
          <w:rFonts w:ascii="Arial" w:hAnsi="Arial" w:hint="cs"/>
          <w:sz w:val="32"/>
          <w:szCs w:val="32"/>
          <w:rtl/>
          <w:lang w:bidi="ar-DZ"/>
        </w:rPr>
      </w:pPr>
    </w:p>
    <w:p>
      <w:pPr>
        <w:pStyle w:val="style0"/>
        <w:bidi/>
        <w:rPr>
          <w:rFonts w:ascii="Arial" w:hAnsi="Arial" w:hint="cs"/>
          <w:sz w:val="32"/>
          <w:szCs w:val="32"/>
          <w:rtl/>
          <w:lang w:bidi="ar-DZ"/>
        </w:rPr>
      </w:pPr>
      <w:r>
        <w:rPr>
          <w:rFonts w:ascii="Arial" w:hAnsi="Arial" w:hint="cs"/>
          <w:sz w:val="32"/>
          <w:szCs w:val="32"/>
          <w:rtl/>
          <w:lang w:bidi="ar-DZ"/>
        </w:rPr>
        <w:t>السؤال الرابع</w:t>
      </w:r>
      <w:r>
        <w:rPr>
          <w:rFonts w:ascii="Arial" w:hAnsi="Arial"/>
          <w:sz w:val="32"/>
          <w:szCs w:val="32"/>
          <w:rtl/>
          <w:lang w:bidi="ar-DZ"/>
        </w:rPr>
        <w:t xml:space="preserve">:   </w:t>
      </w:r>
      <w:r>
        <w:rPr>
          <w:rFonts w:ascii="Arial" w:hAnsi="Arial" w:hint="cs"/>
          <w:sz w:val="32"/>
          <w:szCs w:val="32"/>
          <w:rtl/>
          <w:lang w:bidi="ar-DZ"/>
        </w:rPr>
        <w:t xml:space="preserve">ضع دائرة حول رمز الاجابة الصحيحة 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/>
          <w:sz w:val="32"/>
          <w:szCs w:val="32"/>
          <w:lang w:bidi="ar-DZ"/>
        </w:rPr>
        <w:t>1-</w:t>
      </w:r>
      <w:r>
        <w:rPr>
          <w:rFonts w:ascii="Arial" w:hAnsi="Arial" w:hint="cs"/>
          <w:sz w:val="32"/>
          <w:szCs w:val="32"/>
          <w:rtl/>
          <w:lang w:bidi="ar-DZ"/>
        </w:rPr>
        <w:t>تم إصدار الاستراتيجية الوطنية لمكافحة الإرهاب والتطرف في: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أ) 2010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ب) 2012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ج) 2014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د) 2006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/>
          <w:sz w:val="32"/>
          <w:szCs w:val="32"/>
          <w:lang w:bidi="ar-JO"/>
        </w:rPr>
        <w:t>2-</w:t>
      </w:r>
      <w:r>
        <w:rPr>
          <w:rFonts w:ascii="Arial" w:hAnsi="Arial" w:hint="cs"/>
          <w:sz w:val="32"/>
          <w:szCs w:val="32"/>
          <w:rtl/>
          <w:lang w:bidi="ar-DZ"/>
        </w:rPr>
        <w:t>من المبادرات التي أطلقها الأردن لتعزيز التسامح بين الأديان: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أ) "كلمة سواء" (2006)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ب) "إغلاق دور العبادة"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ج) "رفض الحوار الديني"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د) "إلغاء القوانين الداعمة للوحدة"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/>
          <w:sz w:val="32"/>
          <w:szCs w:val="32"/>
          <w:lang w:bidi="ar-JO"/>
        </w:rPr>
        <w:t xml:space="preserve">3- </w:t>
      </w:r>
      <w:r>
        <w:rPr>
          <w:rFonts w:ascii="Arial" w:hAnsi="Arial" w:hint="cs"/>
          <w:sz w:val="32"/>
          <w:szCs w:val="32"/>
          <w:rtl/>
          <w:lang w:bidi="ar-DZ"/>
        </w:rPr>
        <w:t>ما المقصود بمنظمات المجتمع المدني؟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أ) مؤسسات حكومية تهدف إلى تحقيق الربح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ب) مؤسسات غير حكومية وغير ربحية تخدم المجتمع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ج) شركات خاصة تهدف إلى الاستثمار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د) مؤسسات عسكرية تدير شؤون المجتمع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/>
          <w:sz w:val="32"/>
          <w:szCs w:val="32"/>
          <w:lang w:bidi="ar-DZ"/>
        </w:rPr>
        <w:t xml:space="preserve">4- </w:t>
      </w:r>
      <w:r>
        <w:rPr>
          <w:rFonts w:ascii="Arial" w:hAnsi="Arial" w:hint="cs"/>
          <w:sz w:val="32"/>
          <w:szCs w:val="32"/>
          <w:rtl/>
          <w:lang w:bidi="ar-DZ"/>
        </w:rPr>
        <w:t>أي من الإجراءات التالية يُسهم في تحقيق مبدأ تكافؤ الفرص؟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أ) تعزيز حقوق ذوي الإعاقة وضمان حصولهم على الخدمات كافة.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ب) حرمان كبار السن من حقوقهم الأساسية.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ج) منع المرأة من المشاركة في الحياة السياسية.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د) تجاهل حقوق الطفل وعدم تعزيزها.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/>
          <w:sz w:val="32"/>
          <w:szCs w:val="32"/>
          <w:lang w:bidi="ar-JO"/>
        </w:rPr>
        <w:t xml:space="preserve">5- </w:t>
      </w:r>
      <w:r>
        <w:rPr>
          <w:rFonts w:ascii="Arial" w:hAnsi="Arial" w:hint="cs"/>
          <w:sz w:val="32"/>
          <w:szCs w:val="32"/>
          <w:rtl/>
          <w:lang w:bidi="ar-DZ"/>
        </w:rPr>
        <w:t>أي من القيم التالية يرتبط بالتسامح؟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أ) الصراع والعنف.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ب) العزلة والانغلاق.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ج) الحوار واحترام الآخر.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د) رفض الثقافات المختلفة.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</w:p>
    <w:p>
      <w:pPr>
        <w:pStyle w:val="style0"/>
        <w:bidi/>
        <w:rPr>
          <w:rFonts w:ascii="Arial" w:hAnsi="Arial" w:hint="cs"/>
          <w:sz w:val="32"/>
          <w:szCs w:val="32"/>
          <w:rtl/>
          <w:lang w:bidi="ar-DZ"/>
        </w:rPr>
      </w:pP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السؤال الخامس</w:t>
      </w:r>
      <w:r>
        <w:rPr>
          <w:rFonts w:ascii="Arial" w:hAnsi="Arial"/>
          <w:sz w:val="32"/>
          <w:szCs w:val="32"/>
          <w:rtl/>
          <w:lang w:bidi="ar-DZ"/>
        </w:rPr>
        <w:t xml:space="preserve">: </w:t>
      </w:r>
      <w:r>
        <w:rPr>
          <w:rFonts w:ascii="Arial" w:hAnsi="Arial" w:hint="cs"/>
          <w:sz w:val="32"/>
          <w:szCs w:val="32"/>
          <w:rtl/>
          <w:lang w:bidi="ar-DZ"/>
        </w:rPr>
        <w:t xml:space="preserve">فسر كل مما يأتي 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أ</w:t>
      </w:r>
      <w:r>
        <w:rPr>
          <w:rFonts w:ascii="Arial" w:hAnsi="Arial"/>
          <w:sz w:val="32"/>
          <w:szCs w:val="32"/>
          <w:rtl/>
          <w:lang w:bidi="ar-DZ"/>
        </w:rPr>
        <w:t xml:space="preserve">.  </w:t>
      </w:r>
      <w:r>
        <w:rPr>
          <w:rFonts w:ascii="Arial" w:hAnsi="Arial" w:hint="cs"/>
          <w:sz w:val="32"/>
          <w:szCs w:val="32"/>
          <w:rtl/>
          <w:lang w:bidi="ar-DZ"/>
        </w:rPr>
        <w:t>يُعَدُّ التنوُّعُ الثقافيُّ عاملَ قوَّةٍ للدولة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ب</w:t>
      </w:r>
      <w:r>
        <w:rPr>
          <w:rFonts w:ascii="Arial" w:hAnsi="Arial"/>
          <w:sz w:val="32"/>
          <w:szCs w:val="32"/>
          <w:rtl/>
          <w:lang w:bidi="ar-DZ"/>
        </w:rPr>
        <w:t xml:space="preserve">.  </w:t>
      </w:r>
      <w:r>
        <w:rPr>
          <w:rFonts w:ascii="Arial" w:hAnsi="Arial" w:hint="cs"/>
          <w:sz w:val="32"/>
          <w:szCs w:val="32"/>
          <w:rtl/>
          <w:lang w:bidi="ar-DZ"/>
        </w:rPr>
        <w:t>اهتمَّ الدستورُ األردنيُّ بالمساواةِ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ج</w:t>
      </w:r>
      <w:r>
        <w:rPr>
          <w:rFonts w:ascii="Arial" w:hAnsi="Arial"/>
          <w:sz w:val="32"/>
          <w:szCs w:val="32"/>
          <w:rtl/>
          <w:lang w:bidi="ar-DZ"/>
        </w:rPr>
        <w:t xml:space="preserve">.  </w:t>
      </w:r>
      <w:r>
        <w:rPr>
          <w:rFonts w:ascii="Arial" w:hAnsi="Arial" w:hint="cs"/>
          <w:sz w:val="32"/>
          <w:szCs w:val="32"/>
          <w:rtl/>
          <w:lang w:bidi="ar-DZ"/>
        </w:rPr>
        <w:t>يؤدّي التسامحُ دورًا حاسمًا في بناءِ المجتمعاتِ المعاصرة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</w:p>
    <w:p>
      <w:pPr>
        <w:pStyle w:val="style0"/>
        <w:bidi/>
        <w:jc w:val="center"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 xml:space="preserve">انتهت الاسئلة </w:t>
      </w:r>
    </w:p>
    <w:p>
      <w:pPr>
        <w:pStyle w:val="style0"/>
        <w:bidi/>
        <w:jc w:val="center"/>
        <w:rPr>
          <w:rFonts w:ascii="Arial" w:hAnsi="Arial" w:hint="cs"/>
          <w:sz w:val="32"/>
          <w:szCs w:val="32"/>
          <w:rtl/>
          <w:lang w:bidi="ar-DZ"/>
        </w:rPr>
      </w:pPr>
      <w:r>
        <w:rPr>
          <w:rFonts w:ascii="Arial" w:hAnsi="Arial" w:hint="cs"/>
          <w:sz w:val="32"/>
          <w:szCs w:val="32"/>
          <w:rtl/>
          <w:lang w:bidi="ar-DZ"/>
        </w:rPr>
        <w:t>اعداد فريق موقع الايمان</w:t>
      </w:r>
    </w:p>
    <w:p>
      <w:pPr>
        <w:pStyle w:val="style0"/>
        <w:bidi/>
        <w:jc w:val="center"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fldChar w:fldCharType="begin"/>
      </w:r>
      <w:r>
        <w:rPr>
          <w:rFonts w:ascii="Arial" w:hAnsi="Arial" w:hint="cs"/>
          <w:sz w:val="32"/>
          <w:szCs w:val="32"/>
          <w:rtl/>
          <w:lang w:bidi="ar-DZ"/>
        </w:rPr>
        <w:instrText xml:space="preserve"> HYPERLINK "https://alemancenter.com" \o "https://alemancenter.com"</w:instrText>
      </w:r>
      <w:r>
        <w:rPr>
          <w:rFonts w:ascii="Arial" w:hAnsi="Arial" w:hint="cs"/>
          <w:sz w:val="32"/>
          <w:szCs w:val="32"/>
          <w:rtl/>
          <w:lang w:bidi="ar-DZ"/>
        </w:rPr>
        <w:fldChar w:fldCharType="separate"/>
      </w:r>
      <w:r>
        <w:rPr>
          <w:rStyle w:val="style85"/>
          <w:rFonts w:ascii="Arial" w:hAnsi="Arial" w:hint="cs"/>
          <w:sz w:val="32"/>
          <w:szCs w:val="32"/>
          <w:rtl/>
          <w:lang w:bidi="ar-DZ"/>
        </w:rPr>
        <w:t>https://alemancenter.com</w:t>
      </w:r>
      <w:r>
        <w:rPr>
          <w:rFonts w:ascii="Arial" w:hAnsi="Arial" w:hint="cs"/>
          <w:sz w:val="32"/>
          <w:szCs w:val="32"/>
          <w:rtl/>
          <w:lang w:bidi="ar-DZ"/>
        </w:rPr>
        <w:fldChar w:fldCharType="end"/>
      </w:r>
      <w:r>
        <w:rPr>
          <w:rFonts w:ascii="Arial" w:hAnsi="Arial" w:hint="cs"/>
          <w:sz w:val="32"/>
          <w:szCs w:val="32"/>
          <w:rtl/>
          <w:lang w:bidi="ar-DZ"/>
        </w:rPr>
        <w:t xml:space="preserve"> </w:t>
      </w:r>
    </w:p>
    <w:sectPr>
      <w:pgSz w:w="11906" w:h="16838" w:orient="portrait"/>
      <w:pgMar w:top="1440" w:right="1274" w:bottom="1440" w:left="1800" w:header="708" w:footer="708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Calibri" w:cs="Arial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rPr>
      <w:rFonts w:ascii="Calibri" w:cs="Arial" w:eastAsia="Calibri" w:hAnsi="Calibri"/>
      <w:color w:val="0000ff"/>
      <w:sz w:val="21"/>
      <w:u w:val="single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Header Char_d69d6fc3-cc7a-423a-ba1c-38c66a371185"/>
    <w:basedOn w:val="style65"/>
    <w:next w:val="style4097"/>
    <w:link w:val="style31"/>
    <w:uiPriority w:val="99"/>
    <w:rPr>
      <w:rFonts w:ascii="Calibri" w:cs="Arial" w:eastAsia="Calibri" w:hAnsi="Calibri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Footer Char_8361bd9f-d561-4db6-b880-cd2df0da7dc5"/>
    <w:basedOn w:val="style65"/>
    <w:next w:val="style4098"/>
    <w:link w:val="style32"/>
    <w:uiPriority w:val="99"/>
    <w:rPr>
      <w:rFonts w:ascii="Calibri" w:cs="Arial" w:eastAsia="Calibri" w:hAnsi="Calib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250</Words>
  <Pages>3</Pages>
  <Characters>1683</Characters>
  <Application>WPS Office</Application>
  <DocSecurity>0</DocSecurity>
  <Paragraphs>62</Paragraphs>
  <ScaleCrop>false</ScaleCrop>
  <LinksUpToDate>false</LinksUpToDate>
  <CharactersWithSpaces>2015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٢٠٢٥-٠٢-١٤T٢٠:١٠:٠٠Z</dcterms:created>
  <dc:creator>mom</dc:creator>
  <lastModifiedBy>SM-S928B</lastModifiedBy>
  <dcterms:modified xsi:type="dcterms:W3CDTF">٢٠٢٦-٠٢-٢١T٠٣:١٦:٠١Z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f0c5adffb1a54341848d5cf7de617cf0</vt:lpwstr>
  </property>
</Properties>
</file>