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00C" w:rsidRDefault="00CB100C" w:rsidP="00760075">
      <w:pPr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JO"/>
        </w:rPr>
      </w:pPr>
    </w:p>
    <w:p w:rsidR="00CB100C" w:rsidRDefault="00CB100C" w:rsidP="00760075">
      <w:pPr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JO"/>
        </w:rPr>
      </w:pPr>
    </w:p>
    <w:p w:rsidR="00CB100C" w:rsidRDefault="00CB100C" w:rsidP="00760075">
      <w:pPr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JO"/>
        </w:rPr>
      </w:pPr>
      <w:r>
        <w:rPr>
          <w:rFonts w:asciiTheme="majorBidi" w:hAnsiTheme="majorBidi" w:cstheme="majorBidi" w:hint="cs"/>
          <w:b/>
          <w:bCs/>
          <w:noProof/>
          <w:sz w:val="96"/>
          <w:szCs w:val="96"/>
          <w:rtl/>
        </w:rPr>
        <w:drawing>
          <wp:inline distT="0" distB="0" distL="0" distR="0" wp14:anchorId="221D175A" wp14:editId="5115A4A5">
            <wp:extent cx="5221741" cy="29241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1741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00C" w:rsidRDefault="00CB100C" w:rsidP="00760075">
      <w:pPr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JO"/>
        </w:rPr>
      </w:pPr>
    </w:p>
    <w:p w:rsidR="00CB100C" w:rsidRDefault="00CB100C" w:rsidP="00760075">
      <w:pPr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JO"/>
        </w:rPr>
      </w:pPr>
    </w:p>
    <w:p w:rsidR="00C34098" w:rsidRPr="005F4672" w:rsidRDefault="00760075" w:rsidP="00D33368">
      <w:pPr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JO"/>
        </w:rPr>
      </w:pPr>
      <w:r w:rsidRPr="005F4672">
        <w:rPr>
          <w:rFonts w:asciiTheme="majorBidi" w:hAnsiTheme="majorBidi" w:cstheme="majorBidi"/>
          <w:b/>
          <w:bCs/>
          <w:sz w:val="96"/>
          <w:szCs w:val="96"/>
          <w:rtl/>
          <w:lang w:bidi="ar-JO"/>
        </w:rPr>
        <w:t xml:space="preserve">مدرسه </w:t>
      </w:r>
      <w:bookmarkStart w:id="0" w:name="_GoBack"/>
      <w:bookmarkEnd w:id="0"/>
      <w:r w:rsidRPr="005F4672">
        <w:rPr>
          <w:rFonts w:asciiTheme="majorBidi" w:hAnsiTheme="majorBidi" w:cstheme="majorBidi"/>
          <w:b/>
          <w:bCs/>
          <w:sz w:val="96"/>
          <w:szCs w:val="96"/>
          <w:rtl/>
          <w:lang w:bidi="ar-JO"/>
        </w:rPr>
        <w:t>الثانوية للبنين</w:t>
      </w:r>
    </w:p>
    <w:p w:rsidR="005F4672" w:rsidRPr="005F4672" w:rsidRDefault="00760075" w:rsidP="00D33368">
      <w:pPr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JO"/>
        </w:rPr>
      </w:pPr>
      <w:r w:rsidRPr="005F4672">
        <w:rPr>
          <w:rFonts w:asciiTheme="majorBidi" w:hAnsiTheme="majorBidi" w:cstheme="majorBidi" w:hint="cs"/>
          <w:b/>
          <w:bCs/>
          <w:sz w:val="96"/>
          <w:szCs w:val="96"/>
          <w:rtl/>
          <w:lang w:bidi="ar-JO"/>
        </w:rPr>
        <w:lastRenderedPageBreak/>
        <w:t xml:space="preserve">لواء </w:t>
      </w:r>
    </w:p>
    <w:p w:rsidR="00760075" w:rsidRDefault="00760075" w:rsidP="00760075">
      <w:pPr>
        <w:jc w:val="center"/>
        <w:rPr>
          <w:b/>
          <w:bCs/>
          <w:sz w:val="96"/>
          <w:szCs w:val="96"/>
          <w:rtl/>
          <w:lang w:bidi="ar-JO"/>
        </w:rPr>
      </w:pPr>
      <w:r w:rsidRPr="005F4672">
        <w:rPr>
          <w:rFonts w:hint="cs"/>
          <w:b/>
          <w:bCs/>
          <w:sz w:val="96"/>
          <w:szCs w:val="96"/>
          <w:rtl/>
          <w:lang w:bidi="ar-JO"/>
        </w:rPr>
        <w:t>ملف سراج</w:t>
      </w:r>
    </w:p>
    <w:p w:rsidR="005F4672" w:rsidRPr="005F4672" w:rsidRDefault="005F4672" w:rsidP="00760075">
      <w:pPr>
        <w:jc w:val="center"/>
        <w:rPr>
          <w:b/>
          <w:bCs/>
          <w:sz w:val="96"/>
          <w:szCs w:val="96"/>
          <w:rtl/>
          <w:lang w:bidi="ar-JO"/>
        </w:rPr>
      </w:pPr>
    </w:p>
    <w:p w:rsidR="005F4672" w:rsidRPr="00642E3A" w:rsidRDefault="00760075" w:rsidP="00642E3A">
      <w:pPr>
        <w:jc w:val="center"/>
        <w:rPr>
          <w:b/>
          <w:bCs/>
          <w:sz w:val="96"/>
          <w:szCs w:val="96"/>
          <w:rtl/>
          <w:lang w:bidi="ar-JO"/>
        </w:rPr>
      </w:pPr>
      <w:r w:rsidRPr="005F4672">
        <w:rPr>
          <w:rFonts w:hint="cs"/>
          <w:b/>
          <w:bCs/>
          <w:sz w:val="96"/>
          <w:szCs w:val="96"/>
          <w:rtl/>
          <w:lang w:bidi="ar-JO"/>
        </w:rPr>
        <w:t>المساعد الذكي</w:t>
      </w:r>
    </w:p>
    <w:p w:rsidR="005F4672" w:rsidRDefault="00CB100C" w:rsidP="00760075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b/>
          <w:bCs/>
          <w:noProof/>
          <w:sz w:val="48"/>
          <w:szCs w:val="48"/>
          <w:rtl/>
        </w:rPr>
        <w:drawing>
          <wp:inline distT="0" distB="0" distL="0" distR="0">
            <wp:extent cx="1847850" cy="24669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672" w:rsidRDefault="005F4672" w:rsidP="005F4672">
      <w:pPr>
        <w:rPr>
          <w:b/>
          <w:bCs/>
          <w:sz w:val="48"/>
          <w:szCs w:val="48"/>
          <w:rtl/>
          <w:lang w:bidi="ar-JO"/>
        </w:rPr>
      </w:pPr>
    </w:p>
    <w:p w:rsidR="005F4672" w:rsidRDefault="005F4672" w:rsidP="00760075">
      <w:pPr>
        <w:jc w:val="center"/>
        <w:rPr>
          <w:b/>
          <w:bCs/>
          <w:sz w:val="48"/>
          <w:szCs w:val="48"/>
          <w:rtl/>
          <w:lang w:bidi="ar-JO"/>
        </w:rPr>
      </w:pPr>
    </w:p>
    <w:p w:rsidR="00760075" w:rsidRP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C0A09"/>
          <w:kern w:val="36"/>
          <w:sz w:val="48"/>
          <w:szCs w:val="48"/>
        </w:rPr>
      </w:pPr>
      <w:r w:rsidRPr="00760075">
        <w:rPr>
          <w:rFonts w:ascii="Arial" w:eastAsia="Times New Roman" w:hAnsi="Arial" w:cs="Arial"/>
          <w:b/>
          <w:bCs/>
          <w:color w:val="0C0A09"/>
          <w:kern w:val="36"/>
          <w:sz w:val="48"/>
          <w:szCs w:val="48"/>
          <w:rtl/>
        </w:rPr>
        <w:t>مساعد الدراسة الذكي «سراج</w:t>
      </w:r>
      <w:r w:rsidRPr="00760075">
        <w:rPr>
          <w:rFonts w:ascii="Arial" w:eastAsia="Times New Roman" w:hAnsi="Arial" w:cs="Arial"/>
          <w:b/>
          <w:bCs/>
          <w:color w:val="0C0A09"/>
          <w:kern w:val="36"/>
          <w:sz w:val="48"/>
          <w:szCs w:val="48"/>
        </w:rPr>
        <w:t>»</w:t>
      </w:r>
    </w:p>
    <w:p w:rsidR="00760075" w:rsidRP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0A09"/>
          <w:sz w:val="27"/>
          <w:szCs w:val="27"/>
        </w:rPr>
      </w:pPr>
      <w:r w:rsidRPr="00760075">
        <w:rPr>
          <w:rFonts w:ascii="Arial" w:eastAsia="Times New Roman" w:hAnsi="Arial" w:cs="Arial"/>
          <w:color w:val="0C0A09"/>
          <w:sz w:val="27"/>
          <w:szCs w:val="27"/>
          <w:rtl/>
        </w:rPr>
        <w:t>تعلّم تفاعلي شامل لطلاب المدارس بأسلوب ممتع ومبسّط</w:t>
      </w:r>
    </w:p>
    <w:p w:rsidR="00760075" w:rsidRP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6007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lastRenderedPageBreak/>
        <w:t>من هو «سراج»؟</w:t>
      </w:r>
    </w:p>
    <w:p w:rsidR="00760075" w:rsidRP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6007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60075">
        <w:rPr>
          <w:rFonts w:ascii="Times New Roman" w:eastAsia="Times New Roman" w:hAnsi="Times New Roman" w:cs="Times New Roman"/>
          <w:sz w:val="24"/>
          <w:szCs w:val="24"/>
          <w:rtl/>
        </w:rPr>
        <w:t>سراج» مساعد ذكي صُمّم خصيصًا لمساعدة طلاب المدارس في الأردن على الدراسة والتفوق، من خلال تجربة تعليمية تفاعلية وشاملة، تستند إلى المناهج الرسمية</w:t>
      </w:r>
      <w:r w:rsidRPr="0076007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60075" w:rsidRP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6007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مميزات «سراج</w:t>
      </w:r>
      <w:r w:rsidRPr="00760075">
        <w:rPr>
          <w:rFonts w:ascii="Times New Roman" w:eastAsia="Times New Roman" w:hAnsi="Times New Roman" w:cs="Times New Roman"/>
          <w:b/>
          <w:bCs/>
          <w:sz w:val="36"/>
          <w:szCs w:val="36"/>
        </w:rPr>
        <w:t>»</w:t>
      </w:r>
    </w:p>
    <w:p w:rsidR="00760075" w:rsidRP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007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فهم شامل ومتكامل</w:t>
      </w:r>
    </w:p>
    <w:p w:rsidR="00760075" w:rsidRP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0075">
        <w:rPr>
          <w:rFonts w:ascii="Times New Roman" w:eastAsia="Times New Roman" w:hAnsi="Times New Roman" w:cs="Times New Roman"/>
          <w:sz w:val="24"/>
          <w:szCs w:val="24"/>
          <w:rtl/>
        </w:rPr>
        <w:t>يتعامل «سراج» مع المنهاج بشكل شمولي، ويربط المعلومات من مختلف المواد الدراسية، مما يسهّل على الطلاب الفهم العميق للمحتوى التعليمي</w:t>
      </w:r>
      <w:r w:rsidRPr="007600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0075" w:rsidRP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007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إجابات موثقة من مصادر رسمية</w:t>
      </w:r>
    </w:p>
    <w:p w:rsidR="00CB100C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60075">
        <w:rPr>
          <w:rFonts w:ascii="Times New Roman" w:eastAsia="Times New Roman" w:hAnsi="Times New Roman" w:cs="Times New Roman"/>
          <w:sz w:val="24"/>
          <w:szCs w:val="24"/>
          <w:rtl/>
        </w:rPr>
        <w:t>يعتمد «سراج» على الكتب الرسمية وأدلة المعلمين الصادرة عن وزارة التربية والتعليم الأردنية، مع تقديم الإجابة مرفقة برقم الصفحة ورابط الوثيقة الأصلية</w:t>
      </w:r>
    </w:p>
    <w:p w:rsidR="00CB100C" w:rsidRDefault="00CB100C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760075" w:rsidRP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00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0075" w:rsidRP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007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شرح واضح للصور والمخططات</w:t>
      </w:r>
    </w:p>
    <w:p w:rsidR="00760075" w:rsidRP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0075">
        <w:rPr>
          <w:rFonts w:ascii="Times New Roman" w:eastAsia="Times New Roman" w:hAnsi="Times New Roman" w:cs="Times New Roman"/>
          <w:sz w:val="24"/>
          <w:szCs w:val="24"/>
          <w:rtl/>
        </w:rPr>
        <w:t>يوفر «سراج» شرحًا دقيقًا وواضحًا للصور والرسوم التوضيحية الموجودة في كتب الوزارة، ما يسهل على الطلاب فهم المحتوى البصري</w:t>
      </w:r>
      <w:r w:rsidRPr="007600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0075" w:rsidRP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007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تفاعل صوتي باللغة العربية</w:t>
      </w:r>
    </w:p>
    <w:p w:rsid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60075">
        <w:rPr>
          <w:rFonts w:ascii="Times New Roman" w:eastAsia="Times New Roman" w:hAnsi="Times New Roman" w:cs="Times New Roman"/>
          <w:sz w:val="24"/>
          <w:szCs w:val="24"/>
          <w:rtl/>
        </w:rPr>
        <w:t>يسمح للطلاب بطرح الأسئلة صوتيًا، مع تقديم الإجابات بقراءة واضحة باللغة العربية</w:t>
      </w:r>
    </w:p>
    <w:p w:rsid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760075" w:rsidRP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00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</w:pPr>
      <w:r w:rsidRPr="0076007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تعلُّم تفاعلي مُكيّف</w:t>
      </w:r>
    </w:p>
    <w:p w:rsidR="00760075" w:rsidRP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0075">
        <w:rPr>
          <w:rFonts w:ascii="Times New Roman" w:eastAsia="Times New Roman" w:hAnsi="Times New Roman" w:cs="Times New Roman"/>
          <w:sz w:val="24"/>
          <w:szCs w:val="24"/>
          <w:rtl/>
        </w:rPr>
        <w:t>يقوم «سراج» بتكييف أسلوبه حسب مستوى الطالب، ويقدم أسئلة تفاعلية وأساليب تعليمية ممتعة لتحفيز الطلاب وزيادة رغبتهم في التعلّم</w:t>
      </w:r>
      <w:r w:rsidRPr="007600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0075" w:rsidRP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007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تعلّم ممتع بأسلوب اللعب</w:t>
      </w:r>
    </w:p>
    <w:p w:rsidR="005F4672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60075">
        <w:rPr>
          <w:rFonts w:ascii="Times New Roman" w:eastAsia="Times New Roman" w:hAnsi="Times New Roman" w:cs="Times New Roman"/>
          <w:sz w:val="24"/>
          <w:szCs w:val="24"/>
          <w:rtl/>
        </w:rPr>
        <w:t>يحوّل «سراج» الدراسة إلى تجربة مسلية عبر تحديات ومسابقات تعليمية، مما يزيد من تفاعل الطلاب واستمتاعهم بالدراسة</w:t>
      </w:r>
    </w:p>
    <w:p w:rsidR="00760075" w:rsidRP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00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0075" w:rsidRPr="006077FA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rtl/>
        </w:rPr>
      </w:pPr>
      <w:r w:rsidRPr="00760075">
        <w:rPr>
          <w:rFonts w:ascii="Times New Roman" w:eastAsia="Times New Roman" w:hAnsi="Times New Roman" w:cs="Times New Roman"/>
          <w:b/>
          <w:bCs/>
          <w:sz w:val="48"/>
          <w:szCs w:val="48"/>
          <w:rtl/>
        </w:rPr>
        <w:t>كيف يساعدك «سراج»؟</w:t>
      </w:r>
    </w:p>
    <w:p w:rsidR="00760075" w:rsidRP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007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>إجابات دقيقة وموثقة</w:t>
      </w:r>
    </w:p>
    <w:p w:rsidR="00760075" w:rsidRP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0075">
        <w:rPr>
          <w:rFonts w:ascii="Times New Roman" w:eastAsia="Times New Roman" w:hAnsi="Times New Roman" w:cs="Times New Roman"/>
          <w:sz w:val="24"/>
          <w:szCs w:val="24"/>
          <w:rtl/>
        </w:rPr>
        <w:t>يعتمد على مصادر وزارة التربية والتعليم لتقديم معلومات صحيحة ومؤكدة</w:t>
      </w:r>
      <w:r w:rsidRPr="007600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0075" w:rsidRP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007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توفير الوقت والجهد</w:t>
      </w:r>
    </w:p>
    <w:p w:rsidR="00760075" w:rsidRP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0075">
        <w:rPr>
          <w:rFonts w:ascii="Times New Roman" w:eastAsia="Times New Roman" w:hAnsi="Times New Roman" w:cs="Times New Roman"/>
          <w:sz w:val="24"/>
          <w:szCs w:val="24"/>
          <w:rtl/>
        </w:rPr>
        <w:t>يسهّل الوصول إلى المعلومة الصحيحة دون الحاجة للبحث المطوّل</w:t>
      </w:r>
      <w:r w:rsidRPr="007600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0075" w:rsidRP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007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المراجعة قبل الامتحانات</w:t>
      </w:r>
    </w:p>
    <w:p w:rsidR="00760075" w:rsidRP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0075">
        <w:rPr>
          <w:rFonts w:ascii="Times New Roman" w:eastAsia="Times New Roman" w:hAnsi="Times New Roman" w:cs="Times New Roman"/>
          <w:sz w:val="24"/>
          <w:szCs w:val="24"/>
          <w:rtl/>
        </w:rPr>
        <w:t>يوفر ملخصات ذكية وتمارين تفاعلية للاستعداد الفعّال</w:t>
      </w:r>
      <w:r w:rsidRPr="007600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0075" w:rsidRP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007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إنجاز الواجبات والمشاريع</w:t>
      </w:r>
    </w:p>
    <w:p w:rsidR="00760075" w:rsidRP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0075">
        <w:rPr>
          <w:rFonts w:ascii="Times New Roman" w:eastAsia="Times New Roman" w:hAnsi="Times New Roman" w:cs="Times New Roman"/>
          <w:sz w:val="24"/>
          <w:szCs w:val="24"/>
          <w:rtl/>
        </w:rPr>
        <w:t>يقدم شروحات مبسطة ويساعد في تحليل البيانات والمخططات</w:t>
      </w:r>
      <w:r w:rsidRPr="007600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0075" w:rsidRP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007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تعزيز مهارات التعلم الذاتي</w:t>
      </w:r>
    </w:p>
    <w:p w:rsidR="00760075" w:rsidRP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0075">
        <w:rPr>
          <w:rFonts w:ascii="Times New Roman" w:eastAsia="Times New Roman" w:hAnsi="Times New Roman" w:cs="Times New Roman"/>
          <w:sz w:val="24"/>
          <w:szCs w:val="24"/>
          <w:rtl/>
        </w:rPr>
        <w:t>يشرح المفاهيم المعقدة بطريقة مبسطة، مما يعزز التفكير الشمولي</w:t>
      </w:r>
      <w:r w:rsidRPr="007600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0075" w:rsidRP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007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تجربة تفاعلية ممتعة</w:t>
      </w:r>
    </w:p>
    <w:p w:rsidR="00760075" w:rsidRP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0075">
        <w:rPr>
          <w:rFonts w:ascii="Times New Roman" w:eastAsia="Times New Roman" w:hAnsi="Times New Roman" w:cs="Times New Roman"/>
          <w:sz w:val="24"/>
          <w:szCs w:val="24"/>
          <w:rtl/>
        </w:rPr>
        <w:t>يحوّل التعلم إلى تجربة شيقة عبر التحديات والمسابقات التفاعلية</w:t>
      </w:r>
      <w:r w:rsidRPr="007600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0075" w:rsidRPr="00760075" w:rsidRDefault="00760075" w:rsidP="007600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6007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ابدأ رحلتك نحو التميز الآن مع «سراج</w:t>
      </w:r>
      <w:r w:rsidRPr="00760075">
        <w:rPr>
          <w:rFonts w:ascii="Times New Roman" w:eastAsia="Times New Roman" w:hAnsi="Times New Roman" w:cs="Times New Roman"/>
          <w:b/>
          <w:bCs/>
          <w:sz w:val="36"/>
          <w:szCs w:val="36"/>
        </w:rPr>
        <w:t>»!</w:t>
      </w:r>
    </w:p>
    <w:p w:rsidR="00642E3A" w:rsidRDefault="00642E3A" w:rsidP="00760075">
      <w:pPr>
        <w:jc w:val="center"/>
        <w:rPr>
          <w:rtl/>
          <w:lang w:bidi="ar-JO"/>
        </w:rPr>
      </w:pPr>
    </w:p>
    <w:p w:rsidR="00642E3A" w:rsidRDefault="00642E3A" w:rsidP="00760075">
      <w:pPr>
        <w:jc w:val="center"/>
        <w:rPr>
          <w:rtl/>
          <w:lang w:bidi="ar-JO"/>
        </w:rPr>
      </w:pPr>
    </w:p>
    <w:p w:rsidR="00642E3A" w:rsidRDefault="00642E3A" w:rsidP="00760075">
      <w:pPr>
        <w:jc w:val="center"/>
        <w:rPr>
          <w:rtl/>
          <w:lang w:bidi="ar-JO"/>
        </w:rPr>
      </w:pPr>
    </w:p>
    <w:p w:rsidR="00642E3A" w:rsidRDefault="00642E3A" w:rsidP="00760075">
      <w:pPr>
        <w:jc w:val="center"/>
        <w:rPr>
          <w:rtl/>
        </w:rPr>
      </w:pPr>
      <w:r>
        <w:rPr>
          <w:rFonts w:hint="cs"/>
          <w:rtl/>
          <w:lang w:bidi="ar-JO"/>
        </w:rPr>
        <w:t xml:space="preserve">     </w:t>
      </w:r>
      <w:r w:rsidRPr="00642E3A">
        <w:rPr>
          <w:rFonts w:hint="cs"/>
          <w:b/>
          <w:bCs/>
          <w:sz w:val="36"/>
          <w:szCs w:val="36"/>
          <w:rtl/>
          <w:lang w:bidi="ar-JO"/>
        </w:rPr>
        <w:t>للدخول للموقع</w:t>
      </w:r>
    </w:p>
    <w:p w:rsidR="00760075" w:rsidRDefault="00F11DA0" w:rsidP="00760075">
      <w:pPr>
        <w:jc w:val="center"/>
        <w:rPr>
          <w:rtl/>
          <w:lang w:bidi="ar-JO"/>
        </w:rPr>
      </w:pPr>
      <w:hyperlink r:id="rId10" w:tgtFrame="_blank" w:history="1">
        <w:r w:rsidR="00642E3A">
          <w:rPr>
            <w:rStyle w:val="Hyperlink"/>
            <w:rFonts w:ascii="Segoe UI" w:hAnsi="Segoe UI" w:cs="Segoe UI"/>
            <w:b/>
            <w:bCs/>
            <w:sz w:val="23"/>
            <w:szCs w:val="23"/>
            <w:bdr w:val="none" w:sz="0" w:space="0" w:color="auto" w:frame="1"/>
            <w:shd w:val="clear" w:color="auto" w:fill="FFFFFF"/>
          </w:rPr>
          <w:t>https://siraj.moe.gov.jo/</w:t>
        </w:r>
      </w:hyperlink>
      <w:r w:rsidR="00642E3A">
        <w:rPr>
          <w:rFonts w:hint="cs"/>
          <w:rtl/>
          <w:lang w:bidi="ar-JO"/>
        </w:rPr>
        <w:t xml:space="preserve"> </w:t>
      </w:r>
    </w:p>
    <w:p w:rsidR="000921F7" w:rsidRDefault="000921F7" w:rsidP="00760075">
      <w:pPr>
        <w:jc w:val="center"/>
        <w:rPr>
          <w:rtl/>
          <w:lang w:bidi="ar-JO"/>
        </w:rPr>
      </w:pPr>
    </w:p>
    <w:p w:rsidR="000921F7" w:rsidRDefault="000921F7" w:rsidP="00760075">
      <w:pPr>
        <w:jc w:val="center"/>
        <w:rPr>
          <w:rtl/>
          <w:lang w:bidi="ar-JO"/>
        </w:rPr>
      </w:pPr>
    </w:p>
    <w:p w:rsidR="000921F7" w:rsidRPr="000921F7" w:rsidRDefault="000921F7" w:rsidP="00760075">
      <w:pPr>
        <w:jc w:val="center"/>
        <w:rPr>
          <w:b/>
          <w:bCs/>
          <w:color w:val="4F81BD" w:themeColor="accent1"/>
          <w:sz w:val="28"/>
          <w:szCs w:val="28"/>
          <w:u w:val="single"/>
          <w:rtl/>
          <w:lang w:bidi="ar-JO"/>
        </w:rPr>
      </w:pPr>
    </w:p>
    <w:p w:rsidR="00CB100C" w:rsidRDefault="00CB100C" w:rsidP="00760075">
      <w:pPr>
        <w:jc w:val="center"/>
        <w:rPr>
          <w:b/>
          <w:bCs/>
          <w:color w:val="0070C0"/>
          <w:sz w:val="28"/>
          <w:szCs w:val="28"/>
          <w:u w:val="single"/>
          <w:rtl/>
          <w:lang w:bidi="ar-JO"/>
        </w:rPr>
      </w:pPr>
    </w:p>
    <w:p w:rsidR="000921F7" w:rsidRDefault="00F11DA0" w:rsidP="00760075">
      <w:pPr>
        <w:jc w:val="center"/>
        <w:rPr>
          <w:b/>
          <w:bCs/>
          <w:color w:val="0070C0"/>
          <w:sz w:val="28"/>
          <w:szCs w:val="28"/>
          <w:u w:val="single"/>
          <w:rtl/>
          <w:lang w:bidi="ar-JO"/>
        </w:rPr>
      </w:pPr>
      <w:hyperlink r:id="rId11" w:history="1">
        <w:r w:rsidR="00CB100C" w:rsidRPr="00786F62">
          <w:rPr>
            <w:rStyle w:val="Hyperlink"/>
            <w:b/>
            <w:bCs/>
            <w:sz w:val="28"/>
            <w:szCs w:val="28"/>
            <w:lang w:bidi="ar-JO"/>
          </w:rPr>
          <w:t>https://www.youtube.com/shorts/uyu3hsfq5iQ?si=oRath0XDKrsWKwFt</w:t>
        </w:r>
      </w:hyperlink>
    </w:p>
    <w:p w:rsidR="00CB100C" w:rsidRPr="000921F7" w:rsidRDefault="00CB100C" w:rsidP="00760075">
      <w:pPr>
        <w:jc w:val="center"/>
        <w:rPr>
          <w:b/>
          <w:bCs/>
          <w:color w:val="0070C0"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noProof/>
          <w:color w:val="0070C0"/>
          <w:sz w:val="28"/>
          <w:szCs w:val="28"/>
          <w:u w:val="single"/>
          <w:rtl/>
        </w:rPr>
        <w:lastRenderedPageBreak/>
        <w:drawing>
          <wp:inline distT="0" distB="0" distL="0" distR="0">
            <wp:extent cx="2638425" cy="3522433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522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1F7" w:rsidRDefault="000921F7" w:rsidP="000921F7">
      <w:pPr>
        <w:jc w:val="center"/>
        <w:rPr>
          <w:rtl/>
          <w:lang w:bidi="ar-JO"/>
        </w:rPr>
      </w:pPr>
      <w:r>
        <w:rPr>
          <w:noProof/>
        </w:rPr>
        <w:lastRenderedPageBreak/>
        <w:drawing>
          <wp:inline distT="0" distB="0" distL="0" distR="0" wp14:anchorId="1A2B57B9" wp14:editId="0BD1090A">
            <wp:extent cx="562356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df495b-2c87-4689-b226-055074118bfb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AFD" w:rsidRDefault="00302AFD" w:rsidP="00302AFD">
      <w:pPr>
        <w:jc w:val="center"/>
        <w:rPr>
          <w:b/>
          <w:bCs/>
          <w:sz w:val="40"/>
          <w:szCs w:val="40"/>
          <w:rtl/>
          <w:lang w:bidi="ar-JO"/>
        </w:rPr>
      </w:pPr>
      <w:r w:rsidRPr="00302AFD">
        <w:rPr>
          <w:rFonts w:hint="cs"/>
          <w:b/>
          <w:bCs/>
          <w:sz w:val="40"/>
          <w:szCs w:val="40"/>
          <w:rtl/>
          <w:lang w:bidi="ar-JO"/>
        </w:rPr>
        <w:lastRenderedPageBreak/>
        <w:t>اسماء وايميل</w:t>
      </w:r>
      <w:r w:rsidR="00CB100C">
        <w:rPr>
          <w:rFonts w:hint="cs"/>
          <w:b/>
          <w:bCs/>
          <w:sz w:val="40"/>
          <w:szCs w:val="40"/>
          <w:rtl/>
          <w:lang w:bidi="ar-JO"/>
        </w:rPr>
        <w:t>ات</w:t>
      </w:r>
      <w:r w:rsidRPr="00302AFD">
        <w:rPr>
          <w:rFonts w:hint="cs"/>
          <w:b/>
          <w:bCs/>
          <w:sz w:val="40"/>
          <w:szCs w:val="40"/>
          <w:rtl/>
          <w:lang w:bidi="ar-JO"/>
        </w:rPr>
        <w:t xml:space="preserve"> المعلمين المفعلين على سراج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3240"/>
        <w:gridCol w:w="1980"/>
        <w:gridCol w:w="2808"/>
      </w:tblGrid>
      <w:tr w:rsidR="00302AFD" w:rsidTr="00CB100C">
        <w:tc>
          <w:tcPr>
            <w:tcW w:w="154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مفعل</w:t>
            </w:r>
          </w:p>
        </w:tc>
        <w:tc>
          <w:tcPr>
            <w:tcW w:w="324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الايميل</w:t>
            </w:r>
          </w:p>
        </w:tc>
        <w:tc>
          <w:tcPr>
            <w:tcW w:w="1980" w:type="dxa"/>
          </w:tcPr>
          <w:p w:rsidR="00302AFD" w:rsidRDefault="00D6704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="00302AFD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التخصص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 xml:space="preserve"> رقم وزاري</w:t>
            </w:r>
          </w:p>
        </w:tc>
        <w:tc>
          <w:tcPr>
            <w:tcW w:w="280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الاسم</w:t>
            </w:r>
          </w:p>
        </w:tc>
      </w:tr>
      <w:tr w:rsidR="00302AFD" w:rsidTr="00CB100C">
        <w:tc>
          <w:tcPr>
            <w:tcW w:w="154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24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302AFD" w:rsidTr="00CB100C">
        <w:tc>
          <w:tcPr>
            <w:tcW w:w="154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24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302AFD" w:rsidTr="00CB100C">
        <w:tc>
          <w:tcPr>
            <w:tcW w:w="154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24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302AFD" w:rsidTr="00CB100C">
        <w:tc>
          <w:tcPr>
            <w:tcW w:w="154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24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302AFD" w:rsidTr="00CB100C">
        <w:tc>
          <w:tcPr>
            <w:tcW w:w="154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24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302AFD" w:rsidTr="00CB100C">
        <w:tc>
          <w:tcPr>
            <w:tcW w:w="154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24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302AFD" w:rsidTr="00CB100C">
        <w:tc>
          <w:tcPr>
            <w:tcW w:w="154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24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302AFD" w:rsidTr="00CB100C">
        <w:tc>
          <w:tcPr>
            <w:tcW w:w="154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24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302AFD" w:rsidTr="00CB100C">
        <w:tc>
          <w:tcPr>
            <w:tcW w:w="154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24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302AFD" w:rsidTr="00CB100C">
        <w:tc>
          <w:tcPr>
            <w:tcW w:w="154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24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302AFD" w:rsidTr="00CB100C">
        <w:tc>
          <w:tcPr>
            <w:tcW w:w="154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24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302AFD" w:rsidTr="00CB100C">
        <w:tc>
          <w:tcPr>
            <w:tcW w:w="154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24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302AFD" w:rsidTr="00CB100C">
        <w:tc>
          <w:tcPr>
            <w:tcW w:w="154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24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302AFD" w:rsidTr="00CB100C">
        <w:tc>
          <w:tcPr>
            <w:tcW w:w="154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24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302AFD" w:rsidTr="00CB100C">
        <w:tc>
          <w:tcPr>
            <w:tcW w:w="154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24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302AFD" w:rsidTr="00CB100C">
        <w:tc>
          <w:tcPr>
            <w:tcW w:w="154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24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302AFD" w:rsidTr="00CB100C">
        <w:tc>
          <w:tcPr>
            <w:tcW w:w="154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24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302AFD" w:rsidTr="00CB100C">
        <w:tc>
          <w:tcPr>
            <w:tcW w:w="154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24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302AFD" w:rsidTr="00CB100C">
        <w:tc>
          <w:tcPr>
            <w:tcW w:w="154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24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302AFD" w:rsidTr="00CB100C">
        <w:tc>
          <w:tcPr>
            <w:tcW w:w="154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24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302AFD" w:rsidTr="00CB100C">
        <w:tc>
          <w:tcPr>
            <w:tcW w:w="154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24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302AFD" w:rsidTr="00CB100C">
        <w:tc>
          <w:tcPr>
            <w:tcW w:w="154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24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302AFD" w:rsidRDefault="00302AFD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</w:tbl>
    <w:p w:rsidR="00302AFD" w:rsidRDefault="00CB100C" w:rsidP="00302AFD">
      <w:pPr>
        <w:jc w:val="center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lastRenderedPageBreak/>
        <w:t>أسماء وايميلات الطلبة المفعلين على سراج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3060"/>
        <w:gridCol w:w="1980"/>
        <w:gridCol w:w="2808"/>
      </w:tblGrid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مفعل</w:t>
            </w: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الايميل</w:t>
            </w: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الصف</w:t>
            </w: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الأسم</w:t>
            </w: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  <w:tr w:rsidR="00CB100C" w:rsidTr="00CB100C">
        <w:tc>
          <w:tcPr>
            <w:tcW w:w="172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06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980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808" w:type="dxa"/>
          </w:tcPr>
          <w:p w:rsidR="00CB100C" w:rsidRDefault="00CB100C" w:rsidP="00302AFD">
            <w:pPr>
              <w:jc w:val="center"/>
              <w:rPr>
                <w:b/>
                <w:bCs/>
                <w:sz w:val="40"/>
                <w:szCs w:val="40"/>
                <w:lang w:bidi="ar-JO"/>
              </w:rPr>
            </w:pPr>
          </w:p>
        </w:tc>
      </w:tr>
    </w:tbl>
    <w:p w:rsidR="00CB100C" w:rsidRDefault="00CB100C" w:rsidP="00302AFD">
      <w:pPr>
        <w:jc w:val="center"/>
        <w:rPr>
          <w:b/>
          <w:bCs/>
          <w:sz w:val="40"/>
          <w:szCs w:val="40"/>
          <w:rtl/>
          <w:lang w:bidi="ar-JO"/>
        </w:rPr>
      </w:pPr>
    </w:p>
    <w:p w:rsidR="00CB100C" w:rsidRPr="00302AFD" w:rsidRDefault="00CB100C" w:rsidP="00302AFD">
      <w:pPr>
        <w:jc w:val="center"/>
        <w:rPr>
          <w:b/>
          <w:bCs/>
          <w:sz w:val="40"/>
          <w:szCs w:val="40"/>
          <w:lang w:bidi="ar-JO"/>
        </w:rPr>
      </w:pPr>
    </w:p>
    <w:sectPr w:rsidR="00CB100C" w:rsidRPr="00302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DA0" w:rsidRDefault="00F11DA0" w:rsidP="00CB100C">
      <w:pPr>
        <w:spacing w:after="0" w:line="240" w:lineRule="auto"/>
      </w:pPr>
      <w:r>
        <w:separator/>
      </w:r>
    </w:p>
  </w:endnote>
  <w:endnote w:type="continuationSeparator" w:id="0">
    <w:p w:rsidR="00F11DA0" w:rsidRDefault="00F11DA0" w:rsidP="00CB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DA0" w:rsidRDefault="00F11DA0" w:rsidP="00CB100C">
      <w:pPr>
        <w:spacing w:after="0" w:line="240" w:lineRule="auto"/>
      </w:pPr>
      <w:r>
        <w:separator/>
      </w:r>
    </w:p>
  </w:footnote>
  <w:footnote w:type="continuationSeparator" w:id="0">
    <w:p w:rsidR="00F11DA0" w:rsidRDefault="00F11DA0" w:rsidP="00CB10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E4"/>
    <w:rsid w:val="000921F7"/>
    <w:rsid w:val="00302AFD"/>
    <w:rsid w:val="00391234"/>
    <w:rsid w:val="005F4672"/>
    <w:rsid w:val="006077FA"/>
    <w:rsid w:val="00642E3A"/>
    <w:rsid w:val="00760075"/>
    <w:rsid w:val="00A56F8B"/>
    <w:rsid w:val="00BE19E4"/>
    <w:rsid w:val="00CB100C"/>
    <w:rsid w:val="00D33368"/>
    <w:rsid w:val="00D6704D"/>
    <w:rsid w:val="00DB1712"/>
    <w:rsid w:val="00E8095C"/>
    <w:rsid w:val="00F11CB0"/>
    <w:rsid w:val="00F1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0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2E3A"/>
    <w:rPr>
      <w:color w:val="0000FF"/>
      <w:u w:val="single"/>
    </w:rPr>
  </w:style>
  <w:style w:type="table" w:styleId="TableGrid">
    <w:name w:val="Table Grid"/>
    <w:basedOn w:val="TableNormal"/>
    <w:uiPriority w:val="59"/>
    <w:rsid w:val="00302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1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00C"/>
  </w:style>
  <w:style w:type="paragraph" w:styleId="Footer">
    <w:name w:val="footer"/>
    <w:basedOn w:val="Normal"/>
    <w:link w:val="FooterChar"/>
    <w:uiPriority w:val="99"/>
    <w:unhideWhenUsed/>
    <w:rsid w:val="00CB1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0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0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2E3A"/>
    <w:rPr>
      <w:color w:val="0000FF"/>
      <w:u w:val="single"/>
    </w:rPr>
  </w:style>
  <w:style w:type="table" w:styleId="TableGrid">
    <w:name w:val="Table Grid"/>
    <w:basedOn w:val="TableNormal"/>
    <w:uiPriority w:val="59"/>
    <w:rsid w:val="00302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1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00C"/>
  </w:style>
  <w:style w:type="paragraph" w:styleId="Footer">
    <w:name w:val="footer"/>
    <w:basedOn w:val="Normal"/>
    <w:link w:val="FooterChar"/>
    <w:uiPriority w:val="99"/>
    <w:unhideWhenUsed/>
    <w:rsid w:val="00CB1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99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05173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10442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09511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67353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0867456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79587444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41479173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76153141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129121070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159701315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  <w:div w:id="333802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10903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74597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9220596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91615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420909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169498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5314584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7312946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2187860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940034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433386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603567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shorts/uyu3hsfq5iQ?si=oRath0XDKrsWKwF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.facebook.com/l.php?u=https%3A%2F%2Fsiraj.moe.gov.jo%2F&amp;h=AT3Zuavs95DY1UvS-VzzsDfzTdUVrb8LeoP3TfL62dqy_LlHtjkJzYaAbIgxqQ_v6EqDJUMTqAYzmOG71QQpxACAdqQVrIv9pXfkmzTgZteUPXhZyq0t1oml96ErWjC-25GS7eJpJg6he1V9Lgm73Gyq0Xj5Bf4&amp;__tn__=-UK-R&amp;c%5b0%5d=AT0tRZLueabncMKlCQXBFIukp2lM_Mbw1d-ju81C4c4-mTRdt5c4A9ReFkVDAZiq76Q3OK47ivXQ7oNzY0RKI8VIM0wT_AlkXJ5GHIwLyqxplSSO5fF46drEu09s03GC03MF8LKfrQl7PP5ZzGlPQsH-e-4z9h5OP9S2gXeLc5iBH4VtSmWvMYY5gsjtxHVeBk-rw2iTrejB07IcASGmgjdpK_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A2B16-A1C6-447D-ADF7-C76BF2AB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tahoe alrafatti</dc:creator>
  <cp:keywords/>
  <dc:description/>
  <cp:lastModifiedBy>tahoe alrafatti</cp:lastModifiedBy>
  <cp:revision>10</cp:revision>
  <dcterms:created xsi:type="dcterms:W3CDTF">2026-02-01T14:45:00Z</dcterms:created>
  <dcterms:modified xsi:type="dcterms:W3CDTF">2026-02-03T17:42:00Z</dcterms:modified>
</cp:coreProperties>
</file>