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4544" w:rsidRPr="00C65575" w:rsidRDefault="00C74544" w:rsidP="00C74544">
      <w:pPr>
        <w:pBdr>
          <w:bottom w:val="single" w:sz="12" w:space="1" w:color="auto"/>
        </w:pBdr>
        <w:bidi/>
        <w:spacing w:after="160"/>
        <w:jc w:val="center"/>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امتحان الوحدة الأولى</w:t>
      </w:r>
      <w:r>
        <w:rPr>
          <w:rFonts w:asciiTheme="minorHAnsi" w:eastAsiaTheme="minorHAnsi" w:hAnsiTheme="minorHAnsi" w:cstheme="minorBidi" w:hint="cs"/>
          <w:b/>
          <w:bCs/>
          <w:sz w:val="28"/>
          <w:szCs w:val="28"/>
          <w:rtl/>
        </w:rPr>
        <w:t xml:space="preserve"> /</w:t>
      </w:r>
      <w:proofErr w:type="spellStart"/>
      <w:r>
        <w:rPr>
          <w:rFonts w:asciiTheme="minorHAnsi" w:eastAsiaTheme="minorHAnsi" w:hAnsiTheme="minorHAnsi" w:cstheme="minorBidi" w:hint="cs"/>
          <w:b/>
          <w:bCs/>
          <w:sz w:val="28"/>
          <w:szCs w:val="28"/>
          <w:rtl/>
        </w:rPr>
        <w:t>ا.ث</w:t>
      </w:r>
      <w:proofErr w:type="spellEnd"/>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1- كل مما يأتي من السبع الطوال ما عدا:</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 ال عمران        ب- النساء               ج- الاسراء            د- الانعام</w:t>
      </w:r>
    </w:p>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2- إذا أيقن المسلم بسعة علم الله تعالى دعاه ذلك الى:</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 xml:space="preserve">أ- ان يظل ملتزما بأمر الله                             ب- بعيدا عما يغضب الله من اقوال وافعال    </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ج- ان يستحي من الله فيما يهم بالقيام به               د- جميع ما ذكر</w:t>
      </w:r>
    </w:p>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3- (فيغفر لمن يشاء ويعذب من يشاء) ورد في الآية أحد مظاهر عظمة الله الاتية:</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 رحمة الله وعدله         ب- سعة علم الله         ج- سعة ملك الله       د-كمال قدرة الله</w:t>
      </w:r>
    </w:p>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4-الاية التي تعني الاستسلام لأمر الله تعالى:</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 xml:space="preserve">أ- (لا يكلف الله نفسا الا وسعها)         </w:t>
      </w:r>
      <w:r>
        <w:rPr>
          <w:rFonts w:asciiTheme="minorHAnsi" w:eastAsiaTheme="minorHAnsi" w:hAnsiTheme="minorHAnsi" w:cstheme="minorBidi" w:hint="cs"/>
          <w:b/>
          <w:bCs/>
          <w:sz w:val="28"/>
          <w:szCs w:val="28"/>
          <w:rtl/>
        </w:rPr>
        <w:t xml:space="preserve">   </w:t>
      </w:r>
      <w:r w:rsidRPr="00C65575">
        <w:rPr>
          <w:rFonts w:asciiTheme="minorHAnsi" w:eastAsiaTheme="minorHAnsi" w:hAnsiTheme="minorHAnsi" w:cstheme="minorBidi" w:hint="cs"/>
          <w:b/>
          <w:bCs/>
          <w:sz w:val="28"/>
          <w:szCs w:val="28"/>
          <w:rtl/>
        </w:rPr>
        <w:t xml:space="preserve">       ب- (واليك المصير)</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ج- (غفرانك ربنا واليك المصير)                  د-(وقالوا سمعنا واطعنا )</w:t>
      </w:r>
    </w:p>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5- (لها ما كسبت وعليها ما اكتسبت) من مبادئ الشريعة الواردة في الآية:</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 يسر الشريعة وسهولة احكامها                 ب- مسؤولية الانسان عن عمله</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 xml:space="preserve">ج-عدم التفريق بين الرسل                         د- جميع ما ذكر    </w:t>
      </w:r>
    </w:p>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6- شعور الانسان في اعماقه بوجود قوة يلجا اليها وبخاصة في أوقات الشدة والضيق حين ينقطع الرجاء من الخلق وان هذه القوة هي القادرة على إنقاذه مما هو فيه، يشير الى مفهوم:</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 دلائل وجود الله          ب- دليل الفطرة        ج- دليل الهداية       د- دليل نقلي</w:t>
      </w:r>
    </w:p>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7- كل برهان يتوصل به العقل الى اثبات حقيقة معينة، هو مفهوم:</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 الدلائل العقلية          ب- دليل الفطرة    ج- الدلائل النقلية   د- دليل السببية</w:t>
      </w:r>
    </w:p>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8- يظهر دليل الاتقان في الدقة البالغة في:</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 خلق الانسان وتكوينه    ب- تنظيم الكون       ج- خلق النباتات والحيوانات         د- جميع ما ذكر</w:t>
      </w:r>
    </w:p>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9- أحد الاتي لا يؤدي اليه دوران الأرض حول الشمس ودورانها حول نفسها:</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 xml:space="preserve">أ- اختلاف الفصول         ب- تعاقب الليل والنهار     ج- المد والجزر        د- </w:t>
      </w:r>
      <w:proofErr w:type="spellStart"/>
      <w:r w:rsidRPr="00C65575">
        <w:rPr>
          <w:rFonts w:asciiTheme="minorHAnsi" w:eastAsiaTheme="minorHAnsi" w:hAnsiTheme="minorHAnsi" w:cstheme="minorBidi" w:hint="cs"/>
          <w:b/>
          <w:bCs/>
          <w:sz w:val="28"/>
          <w:szCs w:val="28"/>
          <w:rtl/>
        </w:rPr>
        <w:t>أ+ب</w:t>
      </w:r>
      <w:proofErr w:type="spellEnd"/>
    </w:p>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10- من أسباب انحراف النفس البشرية وفساد الفطرة:</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 كثرة المغريات والشهوات         ب- الصحبة السيئة</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 xml:space="preserve">ج- المال                                د- تأثير البيئة </w:t>
      </w:r>
    </w:p>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11- (ام يقولون تقوله بل لا يؤمنون فليأتوا بحديث مثله ان كانوا صادقين) تشير الآية الكريمة الى:</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 مفهوم الاعجاز القرآني                ب- مرحلة التحدي بمثل القران الكريم</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 xml:space="preserve">ج- مرحلة التحدي بسورة واحدة         د- الاعجاز البياني    </w:t>
      </w:r>
    </w:p>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12- اخبار القران الكريم بأمور واحداث سوف تقع مستقبلا ثم وقعت كما أخبر بها القران الكريم:</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 الاعجاز القرآني            ب- الاعجاز العلمي     ج- الاعجاز الغيبي    د- الاعجاز التشريعي</w:t>
      </w:r>
    </w:p>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13- تقديم لفظ (السارق) على (السارقة) في القران يشير الى ان:</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 xml:space="preserve">أ- السرقة قد تحصل من الرجال أكثر من النساء         </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ب- السرقة تحصل من النساء أكثر من الرجال</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 xml:space="preserve">ج- التشديد على حرمة السرقة                             </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د- النهي عن السرقة للرجال والنساء</w:t>
      </w:r>
    </w:p>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14-مؤلف كتاب (الاعجاز البياني للقران)</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 ابي بكر الباقلاني           ب- عائشة عبد الرحم</w:t>
      </w:r>
      <w:r w:rsidRPr="00C65575">
        <w:rPr>
          <w:rFonts w:asciiTheme="minorHAnsi" w:eastAsiaTheme="minorHAnsi" w:hAnsiTheme="minorHAnsi" w:cstheme="minorBidi" w:hint="eastAsia"/>
          <w:b/>
          <w:bCs/>
          <w:sz w:val="28"/>
          <w:szCs w:val="28"/>
          <w:rtl/>
        </w:rPr>
        <w:t>ن</w:t>
      </w:r>
      <w:r w:rsidRPr="00C65575">
        <w:rPr>
          <w:rFonts w:asciiTheme="minorHAnsi" w:eastAsiaTheme="minorHAnsi" w:hAnsiTheme="minorHAnsi" w:cstheme="minorBidi" w:hint="cs"/>
          <w:b/>
          <w:bCs/>
          <w:sz w:val="28"/>
          <w:szCs w:val="28"/>
          <w:rtl/>
        </w:rPr>
        <w:t xml:space="preserve"> (بنت الشاطئ)</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ج- الامام النووي              د- كيث مور</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15- دعوة الناس الى كل خير وفضيلة ونهيهم عن كل شر ورذيلة، هو مفهوم:</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 xml:space="preserve">أ- الامر بالمعروف               ب- النهي عن المنكر  </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 xml:space="preserve">ج- الإيجابية                       د- </w:t>
      </w:r>
      <w:proofErr w:type="spellStart"/>
      <w:r w:rsidRPr="00C65575">
        <w:rPr>
          <w:rFonts w:asciiTheme="minorHAnsi" w:eastAsiaTheme="minorHAnsi" w:hAnsiTheme="minorHAnsi" w:cstheme="minorBidi" w:hint="cs"/>
          <w:b/>
          <w:bCs/>
          <w:sz w:val="28"/>
          <w:szCs w:val="28"/>
          <w:rtl/>
        </w:rPr>
        <w:t>أ+ب</w:t>
      </w:r>
      <w:proofErr w:type="spellEnd"/>
      <w:r w:rsidRPr="00C65575">
        <w:rPr>
          <w:rFonts w:asciiTheme="minorHAnsi" w:eastAsiaTheme="minorHAnsi" w:hAnsiTheme="minorHAnsi" w:cstheme="minorBidi" w:hint="cs"/>
          <w:b/>
          <w:bCs/>
          <w:sz w:val="28"/>
          <w:szCs w:val="28"/>
          <w:rtl/>
        </w:rPr>
        <w:t xml:space="preserve"> </w:t>
      </w:r>
    </w:p>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16- تشبيه النبي عليه السلام حال المجتمع الذي يترك مهمة الامر بالمعروف والنهي عن المنكر بحال ركاب السفينة الذين لا يأخذون على يد من يريد خرقها، فيغرقون جميعا، يشير الى ان الامر بالمعروف والنهي عن المن</w:t>
      </w:r>
      <w:r>
        <w:rPr>
          <w:rFonts w:asciiTheme="minorHAnsi" w:eastAsiaTheme="minorHAnsi" w:hAnsiTheme="minorHAnsi" w:cstheme="minorBidi" w:hint="cs"/>
          <w:b/>
          <w:bCs/>
          <w:sz w:val="28"/>
          <w:szCs w:val="28"/>
          <w:rtl/>
        </w:rPr>
        <w:t>ك</w:t>
      </w:r>
      <w:r w:rsidRPr="00C65575">
        <w:rPr>
          <w:rFonts w:asciiTheme="minorHAnsi" w:eastAsiaTheme="minorHAnsi" w:hAnsiTheme="minorHAnsi" w:cstheme="minorBidi" w:hint="cs"/>
          <w:b/>
          <w:bCs/>
          <w:sz w:val="28"/>
          <w:szCs w:val="28"/>
          <w:rtl/>
        </w:rPr>
        <w:t>ر يعد سببا في:</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 تحقيق خيرية الامة الإسلامية                   ب- استقرار المجتمع وامن الوطن وسلامته</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ج-نيل السعادة والفلاح في الدنيا والاخرة         د- جميع ما ذكر</w:t>
      </w:r>
    </w:p>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17- يشترط في القائم بالأمر بالمعروف والنهي عن المنكر العلم بما يأمر به او ينهى عنه، والسبب:</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 xml:space="preserve">أ- لان العنف والقسوة يؤديان الى النفور          </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ب- لان القدوة الحسنة لها أثر في الاخرين أكثر من القول</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ج- لكيلا يضر افراد المجتمع بإيقاعهم في المفاسد التي يسببها الجهل</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د- لينال ثقة ومحبة الاخرين</w:t>
      </w:r>
    </w:p>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 xml:space="preserve">18- </w:t>
      </w:r>
      <w:r w:rsidRPr="00C65575">
        <w:rPr>
          <w:rFonts w:asciiTheme="minorHAnsi" w:eastAsiaTheme="minorHAnsi" w:hAnsiTheme="minorHAnsi" w:cstheme="minorBidi"/>
          <w:b/>
          <w:bCs/>
          <w:sz w:val="28"/>
          <w:szCs w:val="28"/>
          <w:rtl/>
        </w:rPr>
        <w:t>(</w:t>
      </w:r>
      <w:r w:rsidRPr="00C65575">
        <w:rPr>
          <w:rFonts w:asciiTheme="minorHAnsi" w:eastAsiaTheme="minorHAnsi" w:hAnsiTheme="minorHAnsi" w:cstheme="minorBidi" w:hint="cs"/>
          <w:b/>
          <w:bCs/>
          <w:sz w:val="28"/>
          <w:szCs w:val="28"/>
          <w:rtl/>
        </w:rPr>
        <w:t>يسئلونك عن الساعة ايان مرساها قل انما علمها عند ربي لا يجليها لوقتها الا هو) تدل الآية على:</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 xml:space="preserve">أ- علامات الساعة                                                </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ب- استأثر الله بعلم وقت اليوم الاخر</w:t>
      </w:r>
    </w:p>
    <w:p w:rsidR="00C74544" w:rsidRPr="00C65575" w:rsidRDefault="00C74544" w:rsidP="00C712B6">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 xml:space="preserve">ج- لم يطلع الله أحد من خلقه على علم وقت اليوم الاخر   </w:t>
      </w:r>
      <w:r w:rsidR="00C712B6">
        <w:rPr>
          <w:rFonts w:asciiTheme="minorHAnsi" w:eastAsiaTheme="minorHAnsi" w:hAnsiTheme="minorHAnsi" w:cstheme="minorBidi" w:hint="cs"/>
          <w:b/>
          <w:bCs/>
          <w:sz w:val="28"/>
          <w:szCs w:val="28"/>
          <w:rtl/>
        </w:rPr>
        <w:t xml:space="preserve">     د- </w:t>
      </w:r>
      <w:proofErr w:type="spellStart"/>
      <w:r w:rsidR="00C712B6">
        <w:rPr>
          <w:rFonts w:asciiTheme="minorHAnsi" w:eastAsiaTheme="minorHAnsi" w:hAnsiTheme="minorHAnsi" w:cstheme="minorBidi" w:hint="cs"/>
          <w:b/>
          <w:bCs/>
          <w:sz w:val="28"/>
          <w:szCs w:val="28"/>
          <w:rtl/>
        </w:rPr>
        <w:t>ب+ج</w:t>
      </w:r>
      <w:proofErr w:type="spellEnd"/>
      <w:r w:rsidRPr="00C65575">
        <w:rPr>
          <w:rFonts w:asciiTheme="minorHAnsi" w:eastAsiaTheme="minorHAnsi" w:hAnsiTheme="minorHAnsi" w:cstheme="minorBidi" w:hint="cs"/>
          <w:b/>
          <w:bCs/>
          <w:sz w:val="28"/>
          <w:szCs w:val="28"/>
          <w:rtl/>
        </w:rPr>
        <w:t xml:space="preserve">   </w:t>
      </w:r>
    </w:p>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Pr>
          <w:rFonts w:asciiTheme="minorHAnsi" w:eastAsiaTheme="minorHAnsi" w:hAnsiTheme="minorHAnsi" w:cstheme="minorBidi" w:hint="cs"/>
          <w:b/>
          <w:bCs/>
          <w:sz w:val="28"/>
          <w:szCs w:val="28"/>
          <w:rtl/>
        </w:rPr>
        <w:t>19- (ومن أراد الاخرة وسعى لها</w:t>
      </w:r>
      <w:r w:rsidRPr="00C65575">
        <w:rPr>
          <w:rFonts w:asciiTheme="minorHAnsi" w:eastAsiaTheme="minorHAnsi" w:hAnsiTheme="minorHAnsi" w:cstheme="minorBidi" w:hint="cs"/>
          <w:b/>
          <w:bCs/>
          <w:sz w:val="28"/>
          <w:szCs w:val="28"/>
          <w:rtl/>
        </w:rPr>
        <w:t xml:space="preserve"> سعيها وهو مؤمن فأولئك كان سعيهم مشكورا) تدل الآية على:</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 ربط كثير من نصوص القران والسنة بين الايمان بالله والايمان باليوم الاخر</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ب- دعوة القران والسنة الى العمل لليوم الاخر والاستعداد له</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ج- تأكيد القران والسنة ان الايمان باليوم الاخر ركن من اركان الايمان</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د- ذكر اليوم الاخر في مواضع كثيرة في القران الكريم</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20- الفئة التي يكون امرها الى الله تعالى، ان شاء عذبهم وان شاء تاب عليهم، هم:</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أ-المؤمنون          ب- المنافقون       ج- عصاة المؤمنون        د- اهل الأعراف</w:t>
      </w:r>
    </w:p>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 xml:space="preserve">21- المرحلة التي تفصل بين الحياة الدنيا والحياة الاخرة وتستمر الى يوم البعث والنشور هي </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 البرزخ             ب- الموت       ج- النشور       د- الجنة والنار</w:t>
      </w:r>
    </w:p>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22- احكام شرعية تتعلق بما يصدر عن الانسان من اقوال وافعال وتصرفات:</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 الاحكام الفقهية           ب- ادلة الاحكام         ج- الاحكام الشرعية العملية   د- جميع ما ذكر</w:t>
      </w:r>
    </w:p>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23- من ميزات الشريعة الإسلامية التي جعلتها صالحة لكل زمان ومكان:</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 xml:space="preserve">أ- الوسطية  </w:t>
      </w:r>
      <w:r>
        <w:rPr>
          <w:rFonts w:asciiTheme="minorHAnsi" w:eastAsiaTheme="minorHAnsi" w:hAnsiTheme="minorHAnsi" w:cstheme="minorBidi" w:hint="cs"/>
          <w:b/>
          <w:bCs/>
          <w:sz w:val="28"/>
          <w:szCs w:val="28"/>
          <w:rtl/>
        </w:rPr>
        <w:t xml:space="preserve">    </w:t>
      </w:r>
      <w:r w:rsidRPr="00C65575">
        <w:rPr>
          <w:rFonts w:asciiTheme="minorHAnsi" w:eastAsiaTheme="minorHAnsi" w:hAnsiTheme="minorHAnsi" w:cstheme="minorBidi" w:hint="cs"/>
          <w:b/>
          <w:bCs/>
          <w:sz w:val="28"/>
          <w:szCs w:val="28"/>
          <w:rtl/>
        </w:rPr>
        <w:t>ب- الاعتدال       ج- الشمول       د- جميع ما ذكر</w:t>
      </w:r>
    </w:p>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24- من المسائل التي لا يجوز الاجتهاد فيها:</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 xml:space="preserve">أ- المسائل القطعية       ب- وجوب صوم ست من شوال     ج- وجوب صلاة الضحى      د- جميع ما ذكر </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 xml:space="preserve">  </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25- اجتهاد يصدر عن مجموعة</w:t>
      </w:r>
      <w:r>
        <w:rPr>
          <w:rFonts w:asciiTheme="minorHAnsi" w:eastAsiaTheme="minorHAnsi" w:hAnsiTheme="minorHAnsi" w:cstheme="minorBidi" w:hint="cs"/>
          <w:b/>
          <w:bCs/>
          <w:sz w:val="28"/>
          <w:szCs w:val="28"/>
          <w:rtl/>
        </w:rPr>
        <w:t xml:space="preserve"> علماء توافرت فيهم شروط الاجتهاد</w:t>
      </w:r>
      <w:r w:rsidRPr="00C65575">
        <w:rPr>
          <w:rFonts w:asciiTheme="minorHAnsi" w:eastAsiaTheme="minorHAnsi" w:hAnsiTheme="minorHAnsi" w:cstheme="minorBidi" w:hint="cs"/>
          <w:b/>
          <w:bCs/>
          <w:sz w:val="28"/>
          <w:szCs w:val="28"/>
          <w:rtl/>
        </w:rPr>
        <w:t>:</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 الاجتهاد           ب- الاجتهاد الجماعي      ج- الاجتهاد المعاصر     د-اجتهاد الخلفاء الراشدين</w:t>
      </w:r>
    </w:p>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26-تم انشاء مجمع الفقه الإسلامي الدول التابع لمنظمة التعاون الإسلامي في:</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 جدة          ب- مصر          ج- جامع الازهر           د- دمشق</w:t>
      </w:r>
    </w:p>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27- أحد الاتي يجوز التبرع فيه لان حياة المتبرع لا تعتمد عليه:</w:t>
      </w: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 القلب        ب- الكليتين       ج- احدى الكليتين         د- جميع ما ذكر</w:t>
      </w:r>
    </w:p>
    <w:p w:rsidR="00C74544" w:rsidRDefault="00C74544" w:rsidP="00C74544">
      <w:pPr>
        <w:bidi/>
        <w:spacing w:after="160"/>
        <w:rPr>
          <w:rFonts w:asciiTheme="minorHAnsi" w:eastAsiaTheme="minorHAnsi" w:hAnsiTheme="minorHAnsi" w:cstheme="minorBidi"/>
          <w:b/>
          <w:bCs/>
          <w:sz w:val="28"/>
          <w:szCs w:val="28"/>
          <w:rtl/>
        </w:rPr>
      </w:pPr>
    </w:p>
    <w:p w:rsidR="00C712B6" w:rsidRDefault="00C712B6" w:rsidP="00C712B6">
      <w:pPr>
        <w:bidi/>
        <w:spacing w:after="160"/>
        <w:rPr>
          <w:rFonts w:asciiTheme="minorHAnsi" w:eastAsiaTheme="minorHAnsi" w:hAnsiTheme="minorHAnsi" w:cstheme="minorBidi"/>
          <w:b/>
          <w:bCs/>
          <w:sz w:val="28"/>
          <w:szCs w:val="28"/>
          <w:rtl/>
        </w:rPr>
      </w:pPr>
    </w:p>
    <w:p w:rsidR="00C712B6" w:rsidRPr="00C65575" w:rsidRDefault="00C712B6" w:rsidP="00C712B6">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28- الدائرة الخاصة بالإفتاء التي أنشأتها الأردن:</w:t>
      </w:r>
    </w:p>
    <w:p w:rsidR="00C712B6"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 xml:space="preserve">أ- مجمع الفقه الإسلامي </w:t>
      </w:r>
      <w:r w:rsidR="00C712B6">
        <w:rPr>
          <w:rFonts w:asciiTheme="minorHAnsi" w:eastAsiaTheme="minorHAnsi" w:hAnsiTheme="minorHAnsi" w:cstheme="minorBidi" w:hint="cs"/>
          <w:b/>
          <w:bCs/>
          <w:sz w:val="28"/>
          <w:szCs w:val="28"/>
          <w:rtl/>
        </w:rPr>
        <w:t xml:space="preserve">              </w:t>
      </w:r>
      <w:r w:rsidRPr="00C65575">
        <w:rPr>
          <w:rFonts w:asciiTheme="minorHAnsi" w:eastAsiaTheme="minorHAnsi" w:hAnsiTheme="minorHAnsi" w:cstheme="minorBidi" w:hint="cs"/>
          <w:b/>
          <w:bCs/>
          <w:sz w:val="28"/>
          <w:szCs w:val="28"/>
          <w:rtl/>
        </w:rPr>
        <w:t xml:space="preserve"> </w:t>
      </w:r>
      <w:r w:rsidR="00C712B6">
        <w:rPr>
          <w:rFonts w:asciiTheme="minorHAnsi" w:eastAsiaTheme="minorHAnsi" w:hAnsiTheme="minorHAnsi" w:cstheme="minorBidi" w:hint="cs"/>
          <w:b/>
          <w:bCs/>
          <w:sz w:val="28"/>
          <w:szCs w:val="28"/>
          <w:rtl/>
        </w:rPr>
        <w:t xml:space="preserve"> </w:t>
      </w:r>
      <w:r w:rsidRPr="00C65575">
        <w:rPr>
          <w:rFonts w:asciiTheme="minorHAnsi" w:eastAsiaTheme="minorHAnsi" w:hAnsiTheme="minorHAnsi" w:cstheme="minorBidi" w:hint="cs"/>
          <w:b/>
          <w:bCs/>
          <w:sz w:val="28"/>
          <w:szCs w:val="28"/>
          <w:rtl/>
        </w:rPr>
        <w:t xml:space="preserve"> ب- منظمة التعاون الإسلامي   </w:t>
      </w:r>
    </w:p>
    <w:p w:rsidR="00C74544" w:rsidRDefault="00C74544" w:rsidP="00C712B6">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 xml:space="preserve">ج- مجمع البحوث الإسلامي </w:t>
      </w:r>
      <w:r w:rsidR="00C712B6">
        <w:rPr>
          <w:rFonts w:asciiTheme="minorHAnsi" w:eastAsiaTheme="minorHAnsi" w:hAnsiTheme="minorHAnsi" w:cstheme="minorBidi" w:hint="cs"/>
          <w:b/>
          <w:bCs/>
          <w:sz w:val="28"/>
          <w:szCs w:val="28"/>
          <w:rtl/>
        </w:rPr>
        <w:t xml:space="preserve">           </w:t>
      </w:r>
      <w:r w:rsidRPr="00C65575">
        <w:rPr>
          <w:rFonts w:asciiTheme="minorHAnsi" w:eastAsiaTheme="minorHAnsi" w:hAnsiTheme="minorHAnsi" w:cstheme="minorBidi" w:hint="cs"/>
          <w:b/>
          <w:bCs/>
          <w:sz w:val="28"/>
          <w:szCs w:val="28"/>
          <w:rtl/>
        </w:rPr>
        <w:t xml:space="preserve">  د- دائرة الإفتاء العام</w:t>
      </w:r>
    </w:p>
    <w:p w:rsidR="00C712B6" w:rsidRPr="00C65575" w:rsidRDefault="00C712B6" w:rsidP="00C712B6">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إجابات امتحان الوحدة الأولى:</w:t>
      </w:r>
    </w:p>
    <w:p w:rsidR="00C74544" w:rsidRPr="00C65575" w:rsidRDefault="00C74544" w:rsidP="00C74544">
      <w:pPr>
        <w:bidi/>
        <w:spacing w:after="160"/>
        <w:rPr>
          <w:rFonts w:asciiTheme="minorHAnsi" w:eastAsiaTheme="minorHAnsi" w:hAnsiTheme="minorHAnsi" w:cstheme="minorBidi"/>
          <w:b/>
          <w:bCs/>
          <w:sz w:val="28"/>
          <w:szCs w:val="28"/>
          <w:rtl/>
        </w:rPr>
      </w:pPr>
    </w:p>
    <w:tbl>
      <w:tblPr>
        <w:tblStyle w:val="a3"/>
        <w:bidiVisual/>
        <w:tblW w:w="0" w:type="auto"/>
        <w:tblLook w:val="04A0" w:firstRow="1" w:lastRow="0" w:firstColumn="1" w:lastColumn="0" w:noHBand="0" w:noVBand="1"/>
      </w:tblPr>
      <w:tblGrid>
        <w:gridCol w:w="1814"/>
        <w:gridCol w:w="1801"/>
        <w:gridCol w:w="1785"/>
        <w:gridCol w:w="1814"/>
        <w:gridCol w:w="1802"/>
      </w:tblGrid>
      <w:tr w:rsidR="00C74544" w:rsidRPr="00C65575" w:rsidTr="00D30D87">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1</w:t>
            </w: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ج</w:t>
            </w:r>
          </w:p>
        </w:tc>
        <w:tc>
          <w:tcPr>
            <w:tcW w:w="1947" w:type="dxa"/>
            <w:vMerge w:val="restart"/>
          </w:tcPr>
          <w:p w:rsidR="00C74544" w:rsidRPr="00C65575" w:rsidRDefault="00C74544" w:rsidP="00D30D87">
            <w:pPr>
              <w:bidi/>
              <w:spacing w:after="160"/>
              <w:rPr>
                <w:rFonts w:asciiTheme="minorHAnsi" w:eastAsiaTheme="minorHAnsi" w:hAnsiTheme="minorHAnsi" w:cstheme="minorBidi"/>
                <w:b/>
                <w:bCs/>
                <w:sz w:val="28"/>
                <w:szCs w:val="28"/>
                <w:rtl/>
              </w:rPr>
            </w:pP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15</w:t>
            </w:r>
          </w:p>
        </w:tc>
        <w:tc>
          <w:tcPr>
            <w:tcW w:w="1948"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د</w:t>
            </w:r>
          </w:p>
        </w:tc>
      </w:tr>
      <w:tr w:rsidR="00C74544" w:rsidRPr="00C65575" w:rsidTr="00D30D87">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2</w:t>
            </w: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د</w:t>
            </w:r>
          </w:p>
        </w:tc>
        <w:tc>
          <w:tcPr>
            <w:tcW w:w="1947" w:type="dxa"/>
            <w:vMerge/>
          </w:tcPr>
          <w:p w:rsidR="00C74544" w:rsidRPr="00C65575" w:rsidRDefault="00C74544" w:rsidP="00D30D87">
            <w:pPr>
              <w:bidi/>
              <w:spacing w:after="160"/>
              <w:rPr>
                <w:rFonts w:asciiTheme="minorHAnsi" w:eastAsiaTheme="minorHAnsi" w:hAnsiTheme="minorHAnsi" w:cstheme="minorBidi"/>
                <w:b/>
                <w:bCs/>
                <w:sz w:val="28"/>
                <w:szCs w:val="28"/>
                <w:rtl/>
              </w:rPr>
            </w:pP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16</w:t>
            </w:r>
          </w:p>
        </w:tc>
        <w:tc>
          <w:tcPr>
            <w:tcW w:w="1948"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ب</w:t>
            </w:r>
          </w:p>
        </w:tc>
      </w:tr>
      <w:tr w:rsidR="00C74544" w:rsidRPr="00C65575" w:rsidTr="00D30D87">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3</w:t>
            </w: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w:t>
            </w:r>
          </w:p>
        </w:tc>
        <w:tc>
          <w:tcPr>
            <w:tcW w:w="1947" w:type="dxa"/>
            <w:vMerge/>
          </w:tcPr>
          <w:p w:rsidR="00C74544" w:rsidRPr="00C65575" w:rsidRDefault="00C74544" w:rsidP="00D30D87">
            <w:pPr>
              <w:bidi/>
              <w:spacing w:after="160"/>
              <w:rPr>
                <w:rFonts w:asciiTheme="minorHAnsi" w:eastAsiaTheme="minorHAnsi" w:hAnsiTheme="minorHAnsi" w:cstheme="minorBidi"/>
                <w:b/>
                <w:bCs/>
                <w:sz w:val="28"/>
                <w:szCs w:val="28"/>
                <w:rtl/>
              </w:rPr>
            </w:pP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17</w:t>
            </w:r>
          </w:p>
        </w:tc>
        <w:tc>
          <w:tcPr>
            <w:tcW w:w="1948"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ج</w:t>
            </w:r>
          </w:p>
        </w:tc>
      </w:tr>
      <w:tr w:rsidR="00C74544" w:rsidRPr="00C65575" w:rsidTr="00D30D87">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4</w:t>
            </w: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د</w:t>
            </w:r>
          </w:p>
        </w:tc>
        <w:tc>
          <w:tcPr>
            <w:tcW w:w="1947" w:type="dxa"/>
            <w:vMerge/>
          </w:tcPr>
          <w:p w:rsidR="00C74544" w:rsidRPr="00C65575" w:rsidRDefault="00C74544" w:rsidP="00D30D87">
            <w:pPr>
              <w:bidi/>
              <w:spacing w:after="160"/>
              <w:rPr>
                <w:rFonts w:asciiTheme="minorHAnsi" w:eastAsiaTheme="minorHAnsi" w:hAnsiTheme="minorHAnsi" w:cstheme="minorBidi"/>
                <w:b/>
                <w:bCs/>
                <w:sz w:val="28"/>
                <w:szCs w:val="28"/>
                <w:rtl/>
              </w:rPr>
            </w:pP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18</w:t>
            </w:r>
          </w:p>
        </w:tc>
        <w:tc>
          <w:tcPr>
            <w:tcW w:w="1948"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د</w:t>
            </w:r>
          </w:p>
        </w:tc>
      </w:tr>
      <w:tr w:rsidR="00C74544" w:rsidRPr="00C65575" w:rsidTr="00D30D87">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5</w:t>
            </w: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ب</w:t>
            </w:r>
          </w:p>
        </w:tc>
        <w:tc>
          <w:tcPr>
            <w:tcW w:w="1947" w:type="dxa"/>
            <w:vMerge/>
          </w:tcPr>
          <w:p w:rsidR="00C74544" w:rsidRPr="00C65575" w:rsidRDefault="00C74544" w:rsidP="00D30D87">
            <w:pPr>
              <w:bidi/>
              <w:spacing w:after="160"/>
              <w:rPr>
                <w:rFonts w:asciiTheme="minorHAnsi" w:eastAsiaTheme="minorHAnsi" w:hAnsiTheme="minorHAnsi" w:cstheme="minorBidi"/>
                <w:b/>
                <w:bCs/>
                <w:sz w:val="28"/>
                <w:szCs w:val="28"/>
                <w:rtl/>
              </w:rPr>
            </w:pP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19</w:t>
            </w:r>
          </w:p>
        </w:tc>
        <w:tc>
          <w:tcPr>
            <w:tcW w:w="1948"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ب</w:t>
            </w:r>
          </w:p>
        </w:tc>
      </w:tr>
      <w:tr w:rsidR="00C74544" w:rsidRPr="00C65575" w:rsidTr="00D30D87">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6</w:t>
            </w: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ب</w:t>
            </w:r>
          </w:p>
        </w:tc>
        <w:tc>
          <w:tcPr>
            <w:tcW w:w="1947" w:type="dxa"/>
            <w:vMerge/>
          </w:tcPr>
          <w:p w:rsidR="00C74544" w:rsidRPr="00C65575" w:rsidRDefault="00C74544" w:rsidP="00D30D87">
            <w:pPr>
              <w:bidi/>
              <w:spacing w:after="160"/>
              <w:rPr>
                <w:rFonts w:asciiTheme="minorHAnsi" w:eastAsiaTheme="minorHAnsi" w:hAnsiTheme="minorHAnsi" w:cstheme="minorBidi"/>
                <w:b/>
                <w:bCs/>
                <w:sz w:val="28"/>
                <w:szCs w:val="28"/>
                <w:rtl/>
              </w:rPr>
            </w:pP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20</w:t>
            </w:r>
          </w:p>
        </w:tc>
        <w:tc>
          <w:tcPr>
            <w:tcW w:w="1948"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ج</w:t>
            </w:r>
          </w:p>
        </w:tc>
      </w:tr>
      <w:tr w:rsidR="00C74544" w:rsidRPr="00C65575" w:rsidTr="00D30D87">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7</w:t>
            </w: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w:t>
            </w:r>
          </w:p>
        </w:tc>
        <w:tc>
          <w:tcPr>
            <w:tcW w:w="1947" w:type="dxa"/>
            <w:vMerge/>
          </w:tcPr>
          <w:p w:rsidR="00C74544" w:rsidRPr="00C65575" w:rsidRDefault="00C74544" w:rsidP="00D30D87">
            <w:pPr>
              <w:bidi/>
              <w:spacing w:after="160"/>
              <w:rPr>
                <w:rFonts w:asciiTheme="minorHAnsi" w:eastAsiaTheme="minorHAnsi" w:hAnsiTheme="minorHAnsi" w:cstheme="minorBidi"/>
                <w:b/>
                <w:bCs/>
                <w:sz w:val="28"/>
                <w:szCs w:val="28"/>
                <w:rtl/>
              </w:rPr>
            </w:pP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21</w:t>
            </w:r>
          </w:p>
        </w:tc>
        <w:tc>
          <w:tcPr>
            <w:tcW w:w="1948"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w:t>
            </w:r>
          </w:p>
        </w:tc>
      </w:tr>
      <w:tr w:rsidR="00C74544" w:rsidRPr="00C65575" w:rsidTr="00D30D87">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8</w:t>
            </w: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د</w:t>
            </w:r>
          </w:p>
        </w:tc>
        <w:tc>
          <w:tcPr>
            <w:tcW w:w="1947" w:type="dxa"/>
            <w:vMerge/>
          </w:tcPr>
          <w:p w:rsidR="00C74544" w:rsidRPr="00C65575" w:rsidRDefault="00C74544" w:rsidP="00D30D87">
            <w:pPr>
              <w:bidi/>
              <w:spacing w:after="160"/>
              <w:rPr>
                <w:rFonts w:asciiTheme="minorHAnsi" w:eastAsiaTheme="minorHAnsi" w:hAnsiTheme="minorHAnsi" w:cstheme="minorBidi"/>
                <w:b/>
                <w:bCs/>
                <w:sz w:val="28"/>
                <w:szCs w:val="28"/>
                <w:rtl/>
              </w:rPr>
            </w:pP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22</w:t>
            </w:r>
          </w:p>
        </w:tc>
        <w:tc>
          <w:tcPr>
            <w:tcW w:w="1948"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ج</w:t>
            </w:r>
          </w:p>
        </w:tc>
      </w:tr>
      <w:tr w:rsidR="00C74544" w:rsidRPr="00C65575" w:rsidTr="00D30D87">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9</w:t>
            </w: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ج</w:t>
            </w:r>
          </w:p>
        </w:tc>
        <w:tc>
          <w:tcPr>
            <w:tcW w:w="1947" w:type="dxa"/>
            <w:vMerge/>
          </w:tcPr>
          <w:p w:rsidR="00C74544" w:rsidRPr="00C65575" w:rsidRDefault="00C74544" w:rsidP="00D30D87">
            <w:pPr>
              <w:bidi/>
              <w:spacing w:after="160"/>
              <w:rPr>
                <w:rFonts w:asciiTheme="minorHAnsi" w:eastAsiaTheme="minorHAnsi" w:hAnsiTheme="minorHAnsi" w:cstheme="minorBidi"/>
                <w:b/>
                <w:bCs/>
                <w:sz w:val="28"/>
                <w:szCs w:val="28"/>
                <w:rtl/>
              </w:rPr>
            </w:pP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23</w:t>
            </w:r>
          </w:p>
        </w:tc>
        <w:tc>
          <w:tcPr>
            <w:tcW w:w="1948"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د</w:t>
            </w:r>
          </w:p>
        </w:tc>
      </w:tr>
      <w:tr w:rsidR="00C74544" w:rsidRPr="00C65575" w:rsidTr="00D30D87">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10</w:t>
            </w: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w:t>
            </w:r>
          </w:p>
        </w:tc>
        <w:tc>
          <w:tcPr>
            <w:tcW w:w="1947" w:type="dxa"/>
            <w:vMerge/>
          </w:tcPr>
          <w:p w:rsidR="00C74544" w:rsidRPr="00C65575" w:rsidRDefault="00C74544" w:rsidP="00D30D87">
            <w:pPr>
              <w:bidi/>
              <w:spacing w:after="160"/>
              <w:rPr>
                <w:rFonts w:asciiTheme="minorHAnsi" w:eastAsiaTheme="minorHAnsi" w:hAnsiTheme="minorHAnsi" w:cstheme="minorBidi"/>
                <w:b/>
                <w:bCs/>
                <w:sz w:val="28"/>
                <w:szCs w:val="28"/>
                <w:rtl/>
              </w:rPr>
            </w:pP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24</w:t>
            </w:r>
          </w:p>
        </w:tc>
        <w:tc>
          <w:tcPr>
            <w:tcW w:w="1948"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w:t>
            </w:r>
          </w:p>
        </w:tc>
      </w:tr>
      <w:tr w:rsidR="00C74544" w:rsidRPr="00C65575" w:rsidTr="00D30D87">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11</w:t>
            </w: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ب</w:t>
            </w:r>
          </w:p>
        </w:tc>
        <w:tc>
          <w:tcPr>
            <w:tcW w:w="1947" w:type="dxa"/>
            <w:vMerge/>
          </w:tcPr>
          <w:p w:rsidR="00C74544" w:rsidRPr="00C65575" w:rsidRDefault="00C74544" w:rsidP="00D30D87">
            <w:pPr>
              <w:bidi/>
              <w:spacing w:after="160"/>
              <w:rPr>
                <w:rFonts w:asciiTheme="minorHAnsi" w:eastAsiaTheme="minorHAnsi" w:hAnsiTheme="minorHAnsi" w:cstheme="minorBidi"/>
                <w:b/>
                <w:bCs/>
                <w:sz w:val="28"/>
                <w:szCs w:val="28"/>
                <w:rtl/>
              </w:rPr>
            </w:pP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25</w:t>
            </w:r>
          </w:p>
        </w:tc>
        <w:tc>
          <w:tcPr>
            <w:tcW w:w="1948"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ب</w:t>
            </w:r>
          </w:p>
        </w:tc>
      </w:tr>
      <w:tr w:rsidR="00C74544" w:rsidRPr="00C65575" w:rsidTr="00D30D87">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12</w:t>
            </w: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ج</w:t>
            </w:r>
          </w:p>
        </w:tc>
        <w:tc>
          <w:tcPr>
            <w:tcW w:w="1947" w:type="dxa"/>
            <w:vMerge/>
          </w:tcPr>
          <w:p w:rsidR="00C74544" w:rsidRPr="00C65575" w:rsidRDefault="00C74544" w:rsidP="00D30D87">
            <w:pPr>
              <w:bidi/>
              <w:spacing w:after="160"/>
              <w:rPr>
                <w:rFonts w:asciiTheme="minorHAnsi" w:eastAsiaTheme="minorHAnsi" w:hAnsiTheme="minorHAnsi" w:cstheme="minorBidi"/>
                <w:b/>
                <w:bCs/>
                <w:sz w:val="28"/>
                <w:szCs w:val="28"/>
                <w:rtl/>
              </w:rPr>
            </w:pP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26</w:t>
            </w:r>
          </w:p>
        </w:tc>
        <w:tc>
          <w:tcPr>
            <w:tcW w:w="1948"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w:t>
            </w:r>
          </w:p>
        </w:tc>
      </w:tr>
      <w:tr w:rsidR="00C74544" w:rsidRPr="00C65575" w:rsidTr="00D30D87">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13</w:t>
            </w: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أ</w:t>
            </w:r>
          </w:p>
        </w:tc>
        <w:tc>
          <w:tcPr>
            <w:tcW w:w="1947" w:type="dxa"/>
            <w:vMerge/>
          </w:tcPr>
          <w:p w:rsidR="00C74544" w:rsidRPr="00C65575" w:rsidRDefault="00C74544" w:rsidP="00D30D87">
            <w:pPr>
              <w:bidi/>
              <w:spacing w:after="160"/>
              <w:rPr>
                <w:rFonts w:asciiTheme="minorHAnsi" w:eastAsiaTheme="minorHAnsi" w:hAnsiTheme="minorHAnsi" w:cstheme="minorBidi"/>
                <w:b/>
                <w:bCs/>
                <w:sz w:val="28"/>
                <w:szCs w:val="28"/>
                <w:rtl/>
              </w:rPr>
            </w:pP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27</w:t>
            </w:r>
          </w:p>
        </w:tc>
        <w:tc>
          <w:tcPr>
            <w:tcW w:w="1948"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ج</w:t>
            </w:r>
          </w:p>
        </w:tc>
      </w:tr>
      <w:tr w:rsidR="00C74544" w:rsidRPr="00C65575" w:rsidTr="00D30D87">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14</w:t>
            </w: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ب</w:t>
            </w:r>
          </w:p>
        </w:tc>
        <w:tc>
          <w:tcPr>
            <w:tcW w:w="1947" w:type="dxa"/>
            <w:vMerge/>
          </w:tcPr>
          <w:p w:rsidR="00C74544" w:rsidRPr="00C65575" w:rsidRDefault="00C74544" w:rsidP="00D30D87">
            <w:pPr>
              <w:bidi/>
              <w:spacing w:after="160"/>
              <w:rPr>
                <w:rFonts w:asciiTheme="minorHAnsi" w:eastAsiaTheme="minorHAnsi" w:hAnsiTheme="minorHAnsi" w:cstheme="minorBidi"/>
                <w:b/>
                <w:bCs/>
                <w:sz w:val="28"/>
                <w:szCs w:val="28"/>
                <w:rtl/>
              </w:rPr>
            </w:pPr>
          </w:p>
        </w:tc>
        <w:tc>
          <w:tcPr>
            <w:tcW w:w="1947"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28</w:t>
            </w:r>
          </w:p>
        </w:tc>
        <w:tc>
          <w:tcPr>
            <w:tcW w:w="1948" w:type="dxa"/>
          </w:tcPr>
          <w:p w:rsidR="00C74544" w:rsidRPr="00C65575" w:rsidRDefault="00C74544" w:rsidP="00D30D87">
            <w:pPr>
              <w:bidi/>
              <w:spacing w:after="160"/>
              <w:rPr>
                <w:rFonts w:asciiTheme="minorHAnsi" w:eastAsiaTheme="minorHAnsi" w:hAnsiTheme="minorHAnsi" w:cstheme="minorBidi"/>
                <w:b/>
                <w:bCs/>
                <w:sz w:val="28"/>
                <w:szCs w:val="28"/>
                <w:rtl/>
              </w:rPr>
            </w:pPr>
            <w:r w:rsidRPr="00C65575">
              <w:rPr>
                <w:rFonts w:asciiTheme="minorHAnsi" w:eastAsiaTheme="minorHAnsi" w:hAnsiTheme="minorHAnsi" w:cstheme="minorBidi" w:hint="cs"/>
                <w:b/>
                <w:bCs/>
                <w:sz w:val="28"/>
                <w:szCs w:val="28"/>
                <w:rtl/>
              </w:rPr>
              <w:t>د</w:t>
            </w:r>
          </w:p>
        </w:tc>
      </w:tr>
    </w:tbl>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p>
    <w:p w:rsidR="00C74544" w:rsidRPr="00C65575" w:rsidRDefault="00C74544" w:rsidP="00C74544">
      <w:pPr>
        <w:bidi/>
        <w:spacing w:after="160"/>
        <w:rPr>
          <w:rFonts w:asciiTheme="minorHAnsi" w:eastAsiaTheme="minorHAnsi" w:hAnsiTheme="minorHAnsi" w:cstheme="minorBidi"/>
          <w:b/>
          <w:bCs/>
          <w:sz w:val="28"/>
          <w:szCs w:val="28"/>
          <w:rtl/>
        </w:rPr>
      </w:pPr>
    </w:p>
    <w:p w:rsidR="005740F1" w:rsidRDefault="005740F1"/>
    <w:sectPr w:rsidR="005740F1" w:rsidSect="005E2DD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6380" w:rsidRDefault="003F6380" w:rsidP="00C74544">
      <w:pPr>
        <w:spacing w:after="0" w:line="240" w:lineRule="auto"/>
      </w:pPr>
      <w:r>
        <w:separator/>
      </w:r>
    </w:p>
  </w:endnote>
  <w:endnote w:type="continuationSeparator" w:id="0">
    <w:p w:rsidR="003F6380" w:rsidRDefault="003F6380" w:rsidP="00C7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4544" w:rsidRDefault="00C745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4544" w:rsidRDefault="00C7454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4544" w:rsidRDefault="00C74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6380" w:rsidRDefault="003F6380" w:rsidP="00C74544">
      <w:pPr>
        <w:spacing w:after="0" w:line="240" w:lineRule="auto"/>
      </w:pPr>
      <w:r>
        <w:separator/>
      </w:r>
    </w:p>
  </w:footnote>
  <w:footnote w:type="continuationSeparator" w:id="0">
    <w:p w:rsidR="003F6380" w:rsidRDefault="003F6380" w:rsidP="00C74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4544" w:rsidRDefault="008C612A">
    <w:pPr>
      <w:pStyle w:val="a4"/>
    </w:pPr>
    <w:r>
      <w:rPr>
        <w:noProof/>
      </w:rPr>
    </w:r>
    <w:r w:rsidR="008C612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28907" o:spid="_x0000_s1026" type="#_x0000_t136" style="position:absolute;margin-left:0;margin-top:0;width:462.75pt;height:173.5pt;rotation:315;z-index:-251656192;mso-position-horizontal:center;mso-position-horizontal-relative:margin;mso-position-vertical:center;mso-position-vertical-relative:margin" o:allowincell="f" fillcolor="silver" stroked="f">
          <v:fill opacity=".5"/>
          <v:textpath style="font-family:&quot;Calibri&quot;;font-size:1pt" string="وجدان دوجان"/>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4544" w:rsidRDefault="008C612A">
    <w:pPr>
      <w:pStyle w:val="a4"/>
    </w:pPr>
    <w:r>
      <w:rPr>
        <w:noProof/>
      </w:rPr>
    </w:r>
    <w:r w:rsidR="008C612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28908" o:spid="_x0000_s1027" type="#_x0000_t136" style="position:absolute;margin-left:0;margin-top:0;width:462.75pt;height:173.5pt;rotation:315;z-index:-251655168;mso-position-horizontal:center;mso-position-horizontal-relative:margin;mso-position-vertical:center;mso-position-vertical-relative:margin" o:allowincell="f" fillcolor="silver" stroked="f">
          <v:fill opacity=".5"/>
          <v:textpath style="font-family:&quot;Calibri&quot;;font-size:1pt" string="وجدان دوجان"/>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4544" w:rsidRDefault="008C612A">
    <w:pPr>
      <w:pStyle w:val="a4"/>
    </w:pPr>
    <w:r>
      <w:rPr>
        <w:noProof/>
      </w:rPr>
    </w:r>
    <w:r w:rsidR="008C612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28906" o:spid="_x0000_s1025" type="#_x0000_t136" style="position:absolute;margin-left:0;margin-top:0;width:462.75pt;height:173.5pt;rotation:315;z-index:-251658240;mso-position-horizontal:center;mso-position-horizontal-relative:margin;mso-position-vertical:center;mso-position-vertical-relative:margin" o:allowincell="f" fillcolor="silver" stroked="f">
          <v:fill opacity=".5"/>
          <v:textpath style="font-family:&quot;Calibri&quot;;font-size:1pt" string="وجدان دوجان"/>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102"/>
    <w:rsid w:val="00282102"/>
    <w:rsid w:val="003F6380"/>
    <w:rsid w:val="005740F1"/>
    <w:rsid w:val="005E2DD8"/>
    <w:rsid w:val="008C612A"/>
    <w:rsid w:val="00C712B6"/>
    <w:rsid w:val="00C745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30998FE-1987-4461-9E6E-89462EBAC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544"/>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4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C74544"/>
    <w:pPr>
      <w:tabs>
        <w:tab w:val="center" w:pos="4513"/>
        <w:tab w:val="right" w:pos="9026"/>
      </w:tabs>
      <w:spacing w:after="0" w:line="240" w:lineRule="auto"/>
    </w:pPr>
  </w:style>
  <w:style w:type="character" w:customStyle="1" w:styleId="Char">
    <w:name w:val="رأس الصفحة Char"/>
    <w:basedOn w:val="a0"/>
    <w:link w:val="a4"/>
    <w:uiPriority w:val="99"/>
    <w:rsid w:val="00C74544"/>
    <w:rPr>
      <w:rFonts w:ascii="Calibri" w:eastAsia="Calibri" w:hAnsi="Calibri" w:cs="Calibri"/>
    </w:rPr>
  </w:style>
  <w:style w:type="paragraph" w:styleId="a5">
    <w:name w:val="footer"/>
    <w:basedOn w:val="a"/>
    <w:link w:val="Char0"/>
    <w:uiPriority w:val="99"/>
    <w:unhideWhenUsed/>
    <w:rsid w:val="00C74544"/>
    <w:pPr>
      <w:tabs>
        <w:tab w:val="center" w:pos="4513"/>
        <w:tab w:val="right" w:pos="9026"/>
      </w:tabs>
      <w:spacing w:after="0" w:line="240" w:lineRule="auto"/>
    </w:pPr>
  </w:style>
  <w:style w:type="character" w:customStyle="1" w:styleId="Char0">
    <w:name w:val="تذييل الصفحة Char"/>
    <w:basedOn w:val="a0"/>
    <w:link w:val="a5"/>
    <w:uiPriority w:val="99"/>
    <w:rsid w:val="00C7454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827</Words>
  <Characters>4718</Characters>
  <Application>Microsoft Office Word</Application>
  <DocSecurity>0</DocSecurity>
  <Lines>39</Lines>
  <Paragraphs>11</Paragraphs>
  <ScaleCrop>false</ScaleCrop>
  <Company>TEMAOS</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raghadarkebat9802052625@gmail.com</cp:lastModifiedBy>
  <cp:revision>2</cp:revision>
  <dcterms:created xsi:type="dcterms:W3CDTF">2025-02-25T09:03:00Z</dcterms:created>
  <dcterms:modified xsi:type="dcterms:W3CDTF">2025-02-25T09:03:00Z</dcterms:modified>
</cp:coreProperties>
</file>