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94"/>
        <w:bidi/>
        <w:spacing w:before="0" w:beforeAutospacing="false" w:after="0" w:afterAutospacing="false"/>
        <w:ind w:left="-951"/>
        <w:rPr>
          <w:rFonts w:ascii="Aljazeera" w:hAnsi="Aljazeera"/>
          <w:b/>
          <w:bCs/>
          <w:color w:val="ff0000"/>
          <w:sz w:val="26"/>
          <w:szCs w:val="26"/>
          <w:rtl/>
          <w:lang w:bidi="ar-JO"/>
        </w:rPr>
      </w:pPr>
    </w:p>
    <w:p>
      <w:pPr>
        <w:pStyle w:val="style0"/>
        <w:jc w:val="center"/>
        <w:rPr>
          <w:rFonts w:ascii="Arial" w:cs="Arial" w:hAnsi="Arial"/>
          <w:sz w:val="28"/>
          <w:szCs w:val="28"/>
          <w:rtl/>
        </w:rPr>
      </w:pPr>
      <w:r>
        <w:rPr>
          <w:rFonts w:ascii="Arial" w:cs="Arial" w:hAnsi="Arial" w:hint="cs"/>
          <w:sz w:val="28"/>
          <w:szCs w:val="28"/>
          <w:rtl/>
        </w:rPr>
        <w:t>ا</w:t>
      </w:r>
      <w:r>
        <w:rPr>
          <w:rFonts w:ascii="Arial" w:cs="Arial" w:hAnsi="Arial"/>
          <w:sz w:val="28"/>
          <w:szCs w:val="28"/>
          <w:rtl/>
        </w:rPr>
        <w:t xml:space="preserve">متحان </w:t>
      </w:r>
      <w:r>
        <w:rPr>
          <w:rFonts w:ascii="Arial" w:cs="Arial" w:hAnsi="Arial"/>
          <w:sz w:val="28"/>
          <w:szCs w:val="28"/>
          <w:rtl/>
        </w:rPr>
        <w:t>الش</w:t>
      </w:r>
      <w:r>
        <w:rPr>
          <w:rFonts w:ascii="Arial" w:cs="Arial" w:hAnsi="Arial"/>
          <w:sz w:val="28"/>
          <w:szCs w:val="28"/>
          <w:rtl/>
        </w:rPr>
        <w:t>ھر ال</w:t>
      </w:r>
      <w:r>
        <w:rPr>
          <w:rFonts w:ascii="Arial" w:cs="Arial" w:hAnsi="Arial" w:hint="cs"/>
          <w:sz w:val="28"/>
          <w:szCs w:val="28"/>
          <w:rtl/>
        </w:rPr>
        <w:t>ثاني</w:t>
      </w:r>
      <w:r>
        <w:rPr>
          <w:rFonts w:ascii="Arial" w:cs="Arial" w:hAnsi="Arial" w:hint="cs"/>
          <w:sz w:val="28"/>
          <w:szCs w:val="28"/>
          <w:rtl/>
        </w:rPr>
        <w:t xml:space="preserve"> لمادة الكيمياء</w:t>
      </w:r>
    </w:p>
    <w:p>
      <w:pPr>
        <w:pStyle w:val="style0"/>
        <w:jc w:val="right"/>
        <w:rPr>
          <w:rFonts w:ascii="Arial" w:cs="Arial" w:hAnsi="Arial"/>
          <w:sz w:val="28"/>
          <w:szCs w:val="28"/>
          <w:rtl/>
        </w:rPr>
      </w:pPr>
      <w:r>
        <w:rPr>
          <w:rFonts w:ascii="Arial" w:cs="Arial" w:hAnsi="Arial" w:hint="cs"/>
          <w:sz w:val="28"/>
          <w:szCs w:val="28"/>
          <w:rtl/>
        </w:rPr>
        <w:t xml:space="preserve"> للصف الأول الثانوي العلمي أ</w:t>
      </w:r>
      <w:r>
        <w:rPr>
          <w:rFonts w:ascii="Arial" w:cs="Arial" w:hAnsi="Arial" w:hint="cs"/>
          <w:sz w:val="28"/>
          <w:szCs w:val="28"/>
          <w:rtl/>
        </w:rPr>
        <w:t xml:space="preserve">        </w:t>
      </w:r>
      <w:r>
        <w:rPr>
          <w:rStyle w:val="style4097"/>
          <w:rFonts w:ascii="Arial" w:cs="Arial" w:hAnsi="Arial" w:hint="cs"/>
          <w:sz w:val="28"/>
          <w:szCs w:val="28"/>
          <w:rtl/>
        </w:rPr>
        <w:t>اسم الطالبة:........................</w:t>
      </w:r>
    </w:p>
    <w:p>
      <w:pPr>
        <w:pStyle w:val="style94"/>
        <w:bidi/>
        <w:spacing w:before="0" w:beforeAutospacing="false" w:after="0" w:afterAutospacing="false"/>
        <w:ind w:left="-951"/>
        <w:rPr>
          <w:color w:val="000000"/>
          <w:sz w:val="18"/>
          <w:szCs w:val="18"/>
          <w:rtl/>
        </w:rPr>
      </w:pPr>
      <w:r>
        <w:rPr>
          <w:rFonts w:ascii="Aljazeera" w:hAnsi="Aljazeera" w:hint="cs"/>
          <w:b/>
          <w:bCs/>
          <w:color w:val="ff0000"/>
          <w:sz w:val="32"/>
          <w:szCs w:val="32"/>
          <w:rtl/>
          <w:lang w:bidi="ar-JO"/>
        </w:rPr>
        <w:t>السؤال الأول:</w:t>
      </w:r>
      <w:r>
        <w:rPr>
          <w:rFonts w:ascii="Aljazeera" w:hAnsi="Aljazeera" w:hint="cs"/>
          <w:b/>
          <w:bCs/>
          <w:color w:val="ff0000"/>
          <w:sz w:val="32"/>
          <w:szCs w:val="32"/>
          <w:rtl/>
          <w:lang w:bidi="ar-JO"/>
        </w:rPr>
        <w:t xml:space="preserve"> ضعي دائرة حول رمز الإجابة الصحيحة</w:t>
      </w:r>
      <w:r>
        <w:rPr>
          <w:color w:val="000000"/>
          <w:sz w:val="26"/>
          <w:szCs w:val="26"/>
          <w:rtl/>
        </w:rPr>
        <w:t> </w:t>
      </w:r>
    </w:p>
    <w:p>
      <w:pPr>
        <w:pStyle w:val="style94"/>
        <w:spacing w:before="0" w:beforeAutospacing="false" w:after="0" w:afterAutospacing="false"/>
        <w:ind w:left="-951" w:right="-951"/>
        <w:jc w:val="right"/>
        <w:rPr>
          <w:rFonts w:ascii="Aljazeera" w:hAnsi="Aljazeera"/>
          <w:color w:val="000000"/>
          <w:sz w:val="32"/>
          <w:szCs w:val="32"/>
          <w:rtl/>
          <w:lang w:bidi="ar-JO"/>
        </w:rPr>
      </w:pPr>
      <w:r>
        <w:rPr>
          <w:rFonts w:ascii="Aljazeera" w:hAnsi="Aljazeera"/>
          <w:color w:val="000000"/>
          <w:sz w:val="32"/>
          <w:szCs w:val="32"/>
          <w:rtl/>
          <w:lang w:bidi="ar-JO"/>
        </w:rPr>
        <w:t>قوى ثنائية القطب ت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>نشأ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 بين: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.1</w:t>
      </w: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أ- الجزيئات غير القطبية.</w:t>
      </w: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ب- الجزيئات القطبية.</w:t>
      </w: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ج- المركبات الأيونية.</w:t>
      </w: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د- الفلزات.</w:t>
      </w:r>
    </w:p>
    <w:p>
      <w:pPr>
        <w:pStyle w:val="style94"/>
        <w:spacing w:before="0" w:beforeAutospacing="false" w:after="0" w:afterAutospacing="false"/>
        <w:ind w:left="-951" w:right="-951"/>
        <w:jc w:val="right"/>
        <w:rPr>
          <w:rFonts w:ascii="Aljazeera" w:hAnsi="Aljazeera"/>
          <w:color w:val="000000"/>
          <w:sz w:val="32"/>
          <w:szCs w:val="32"/>
          <w:rtl/>
          <w:lang w:bidi="ar-JO"/>
        </w:rPr>
      </w:pP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المركب الذي تترابط جزيئاته بأعلى قوى تجاذب هو: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.2</w:t>
      </w: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lang w:bidi="ar-JO"/>
        </w:rPr>
        <w:t>C</w:t>
      </w:r>
      <w:r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2</w:t>
      </w:r>
      <w:r>
        <w:rPr>
          <w:rFonts w:ascii="Aljazeera" w:hAnsi="Aljazeera"/>
          <w:color w:val="000000"/>
          <w:sz w:val="32"/>
          <w:szCs w:val="32"/>
          <w:lang w:bidi="ar-JO"/>
        </w:rPr>
        <w:t>H</w:t>
      </w:r>
      <w:r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6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أ) </w:t>
      </w:r>
    </w:p>
    <w:p>
      <w:pPr>
        <w:pStyle w:val="style94"/>
        <w:spacing w:before="0" w:beforeAutospacing="false" w:after="0" w:afterAutospacing="false"/>
        <w:ind w:left="-951" w:right="-951"/>
        <w:jc w:val="right"/>
        <w:rPr>
          <w:rFonts w:ascii="Aljazeera" w:hAnsi="Aljazeera"/>
          <w:color w:val="000000"/>
          <w:sz w:val="32"/>
          <w:szCs w:val="32"/>
          <w:rtl/>
          <w:lang w:bidi="ar-JO"/>
        </w:rPr>
      </w:pPr>
      <w:r>
        <w:rPr>
          <w:rFonts w:ascii="Aljazeera" w:hAnsi="Aljazeera"/>
          <w:color w:val="000000"/>
          <w:sz w:val="32"/>
          <w:szCs w:val="32"/>
          <w:lang w:bidi="ar-JO"/>
        </w:rPr>
        <w:t>C</w:t>
      </w:r>
      <w:r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4</w:t>
      </w:r>
      <w:r>
        <w:rPr>
          <w:rFonts w:ascii="Aljazeera" w:hAnsi="Aljazeera"/>
          <w:color w:val="000000"/>
          <w:sz w:val="32"/>
          <w:szCs w:val="32"/>
          <w:lang w:bidi="ar-JO"/>
        </w:rPr>
        <w:t>H</w:t>
      </w:r>
      <w:r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10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ب) </w:t>
      </w:r>
    </w:p>
    <w:p>
      <w:pPr>
        <w:pStyle w:val="style94"/>
        <w:spacing w:before="0" w:beforeAutospacing="false" w:after="0" w:afterAutospacing="false"/>
        <w:ind w:left="-951" w:right="-951"/>
        <w:jc w:val="right"/>
        <w:rPr>
          <w:rFonts w:ascii="Aljazeera" w:hAnsi="Aljazeera"/>
          <w:color w:val="000000"/>
          <w:sz w:val="32"/>
          <w:szCs w:val="32"/>
          <w:rtl/>
          <w:lang w:bidi="ar-JO"/>
        </w:rPr>
      </w:pPr>
      <w:r>
        <w:rPr>
          <w:rFonts w:ascii="Aljazeera" w:hAnsi="Aljazeera"/>
          <w:color w:val="000000"/>
          <w:sz w:val="32"/>
          <w:szCs w:val="32"/>
          <w:lang w:bidi="ar-JO"/>
        </w:rPr>
        <w:t>CH</w:t>
      </w:r>
      <w:r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4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ج) </w:t>
      </w:r>
    </w:p>
    <w:p>
      <w:pPr>
        <w:pStyle w:val="style94"/>
        <w:bidi/>
        <w:spacing w:before="0" w:beforeAutospacing="false" w:after="0" w:afterAutospacing="false"/>
        <w:ind w:left="-951" w:right="-951"/>
        <w:rPr>
          <w:color w:val="000000"/>
          <w:sz w:val="26"/>
          <w:szCs w:val="26"/>
          <w:rtl/>
          <w:lang w:bidi="ar-JO"/>
        </w:rPr>
      </w:pP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3.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المركب الذي تتماسك جزيئاته بقوى لندن فقط هو: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</w:t>
      </w: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أ) </w:t>
      </w:r>
      <w:r>
        <w:rPr>
          <w:rFonts w:ascii="Aljazeera" w:hAnsi="Aljazeera"/>
          <w:color w:val="000000"/>
          <w:sz w:val="32"/>
          <w:szCs w:val="32"/>
          <w:lang w:bidi="ar-JO"/>
        </w:rPr>
        <w:t>CH</w:t>
      </w:r>
      <w:r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3</w:t>
      </w:r>
      <w:r>
        <w:rPr>
          <w:rFonts w:ascii="Aljazeera" w:hAnsi="Aljazeera"/>
          <w:color w:val="000000"/>
          <w:sz w:val="32"/>
          <w:szCs w:val="32"/>
          <w:lang w:bidi="ar-JO"/>
        </w:rPr>
        <w:t>Cl</w:t>
      </w: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ب) </w:t>
      </w:r>
      <w:r>
        <w:rPr>
          <w:rFonts w:ascii="Aljazeera" w:hAnsi="Aljazeera"/>
          <w:color w:val="000000"/>
          <w:sz w:val="32"/>
          <w:szCs w:val="32"/>
          <w:lang w:bidi="ar-JO"/>
        </w:rPr>
        <w:t>CH</w:t>
      </w:r>
      <w:r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3</w:t>
      </w:r>
      <w:r>
        <w:rPr>
          <w:rFonts w:ascii="Aljazeera" w:hAnsi="Aljazeera"/>
          <w:color w:val="000000"/>
          <w:sz w:val="32"/>
          <w:szCs w:val="32"/>
          <w:lang w:bidi="ar-JO"/>
        </w:rPr>
        <w:t>OH</w:t>
      </w: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ج) </w:t>
      </w:r>
      <w:r>
        <w:rPr>
          <w:rFonts w:ascii="Aljazeera" w:hAnsi="Aljazeera"/>
          <w:color w:val="000000"/>
          <w:sz w:val="32"/>
          <w:szCs w:val="32"/>
          <w:lang w:bidi="ar-JO"/>
        </w:rPr>
        <w:t>CCl</w:t>
      </w:r>
      <w:r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4</w:t>
      </w:r>
    </w:p>
    <w:p>
      <w:pPr>
        <w:pStyle w:val="style94"/>
        <w:bidi/>
        <w:spacing w:before="0" w:beforeAutospacing="false" w:after="0" w:afterAutospacing="false"/>
        <w:ind w:left="-951" w:right="-951"/>
        <w:rPr>
          <w:color w:val="000000"/>
          <w:sz w:val="26"/>
          <w:szCs w:val="26"/>
          <w:rtl/>
          <w:lang w:bidi="ar-JO"/>
        </w:rPr>
      </w:pPr>
    </w:p>
    <w:p>
      <w:pPr>
        <w:pStyle w:val="style94"/>
        <w:bidi/>
        <w:spacing w:before="0" w:beforeAutospacing="false" w:after="0" w:afterAutospacing="false"/>
        <w:ind w:left="-951" w:right="-951"/>
        <w:rPr>
          <w:rFonts w:ascii="Aljazeera" w:hAnsi="Aljazeera"/>
          <w:color w:val="000000"/>
          <w:sz w:val="32"/>
          <w:szCs w:val="32"/>
          <w:lang w:bidi="ar-JO"/>
        </w:rPr>
      </w:pPr>
      <w:r>
        <w:rPr>
          <w:rFonts w:ascii="Aljazeera" w:hAnsi="Aljazeera"/>
          <w:color w:val="000000"/>
          <w:sz w:val="32"/>
          <w:szCs w:val="32"/>
          <w:lang w:bidi="ar-JO"/>
        </w:rPr>
        <w:t>4</w:t>
      </w:r>
      <w:r>
        <w:rPr>
          <w:rFonts w:ascii="Aljazeera" w:hAnsi="Aljazeera"/>
          <w:color w:val="000000"/>
          <w:sz w:val="32"/>
          <w:szCs w:val="32"/>
          <w:lang w:bidi="ar-JO"/>
        </w:rPr>
        <w:t>.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ال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ترتيب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الصحيح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 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>لل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جزيئات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>(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</w:t>
      </w:r>
      <w:r>
        <w:rPr>
          <w:rFonts w:ascii="Aljazeera" w:hAnsi="Aljazeera"/>
          <w:color w:val="000000"/>
          <w:sz w:val="32"/>
          <w:szCs w:val="32"/>
          <w:lang w:bidi="ar-JO"/>
        </w:rPr>
        <w:t>H</w:t>
      </w:r>
      <w:r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2</w:t>
      </w:r>
      <w:r>
        <w:rPr>
          <w:rFonts w:ascii="Aljazeera" w:hAnsi="Aljazeera"/>
          <w:color w:val="000000"/>
          <w:sz w:val="32"/>
          <w:szCs w:val="32"/>
          <w:lang w:bidi="ar-JO"/>
        </w:rPr>
        <w:t>O , CH</w:t>
      </w:r>
      <w:r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4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, </w:t>
      </w:r>
      <w:r>
        <w:rPr>
          <w:rFonts w:ascii="Aljazeera" w:hAnsi="Aljazeera"/>
          <w:color w:val="000000"/>
          <w:sz w:val="32"/>
          <w:szCs w:val="32"/>
          <w:lang w:bidi="ar-JO"/>
        </w:rPr>
        <w:t>HBr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 , </w:t>
      </w:r>
      <w:r>
        <w:rPr>
          <w:rFonts w:ascii="Aljazeera" w:hAnsi="Aljazeera"/>
          <w:color w:val="000000"/>
          <w:sz w:val="32"/>
          <w:szCs w:val="32"/>
          <w:lang w:bidi="ar-JO"/>
        </w:rPr>
        <w:t>HCl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 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>)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حسب تناقص قوى الترابط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</w:t>
      </w:r>
    </w:p>
    <w:p>
      <w:pPr>
        <w:pStyle w:val="style94"/>
        <w:bidi/>
        <w:spacing w:before="0" w:beforeAutospacing="false" w:after="0" w:afterAutospacing="false"/>
        <w:ind w:left="-951" w:right="-951"/>
        <w:rPr>
          <w:rFonts w:ascii="Aljazeera" w:hAnsi="Aljazeera"/>
          <w:color w:val="000000"/>
          <w:sz w:val="32"/>
          <w:szCs w:val="32"/>
          <w:lang w:bidi="ar-JO"/>
        </w:rPr>
      </w:pPr>
      <w:r>
        <w:rPr>
          <w:rFonts w:ascii="Aljazeera" w:hAnsi="Aljazeera"/>
          <w:color w:val="000000"/>
          <w:sz w:val="32"/>
          <w:szCs w:val="32"/>
          <w:rtl/>
          <w:lang w:bidi="ar-JO"/>
        </w:rPr>
        <w:t>بين جزيئاتها في الحالة السائلة هو:</w:t>
      </w: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أ) </w:t>
      </w:r>
      <w:r>
        <w:rPr>
          <w:rFonts w:ascii="Aljazeera" w:hAnsi="Aljazeera"/>
          <w:color w:val="000000"/>
          <w:sz w:val="32"/>
          <w:szCs w:val="32"/>
          <w:lang w:bidi="ar-JO"/>
        </w:rPr>
        <w:t>CH</w:t>
      </w:r>
      <w:r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4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&lt; H</w:t>
      </w:r>
      <w:r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2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O &lt; </w:t>
      </w:r>
      <w:r>
        <w:rPr>
          <w:rFonts w:ascii="Aljazeera" w:hAnsi="Aljazeera"/>
          <w:color w:val="000000"/>
          <w:sz w:val="32"/>
          <w:szCs w:val="32"/>
          <w:lang w:bidi="ar-JO"/>
        </w:rPr>
        <w:t>HCl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&lt; </w:t>
      </w:r>
      <w:r>
        <w:rPr>
          <w:rFonts w:ascii="Aljazeera" w:hAnsi="Aljazeera"/>
          <w:color w:val="000000"/>
          <w:sz w:val="32"/>
          <w:szCs w:val="32"/>
          <w:lang w:bidi="ar-JO"/>
        </w:rPr>
        <w:t>HBr</w:t>
      </w: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ب) </w:t>
      </w:r>
      <w:r>
        <w:rPr>
          <w:rFonts w:ascii="Aljazeera" w:hAnsi="Aljazeera"/>
          <w:color w:val="000000"/>
          <w:sz w:val="32"/>
          <w:szCs w:val="32"/>
          <w:lang w:bidi="ar-JO"/>
        </w:rPr>
        <w:t>HCl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&lt; </w:t>
      </w:r>
      <w:r>
        <w:rPr>
          <w:rFonts w:ascii="Aljazeera" w:hAnsi="Aljazeera"/>
          <w:color w:val="000000"/>
          <w:sz w:val="32"/>
          <w:szCs w:val="32"/>
          <w:lang w:bidi="ar-JO"/>
        </w:rPr>
        <w:t>HBr</w:t>
      </w:r>
      <w:r>
        <w:rPr>
          <w:rFonts w:ascii="Aljazeera" w:hAnsi="Aljazeera"/>
          <w:color w:val="000000"/>
          <w:sz w:val="32"/>
          <w:szCs w:val="32"/>
          <w:lang w:bidi="ar-JO"/>
        </w:rPr>
        <w:t>&lt; H</w:t>
      </w:r>
      <w:r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2</w:t>
      </w:r>
      <w:r>
        <w:rPr>
          <w:rFonts w:ascii="Aljazeera" w:hAnsi="Aljazeera"/>
          <w:color w:val="000000"/>
          <w:sz w:val="32"/>
          <w:szCs w:val="32"/>
          <w:lang w:bidi="ar-JO"/>
        </w:rPr>
        <w:t>O &lt; CH</w:t>
      </w:r>
      <w:r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4</w:t>
      </w:r>
    </w:p>
    <w:p>
      <w:pPr>
        <w:pStyle w:val="style94"/>
        <w:bidi/>
        <w:spacing w:before="0" w:beforeAutospacing="false" w:after="0" w:afterAutospacing="false"/>
        <w:ind w:left="-951" w:right="-951"/>
        <w:rPr>
          <w:rFonts w:ascii="Aljazeera" w:hAnsi="Aljazeera" w:hint="cs"/>
          <w:color w:val="000000"/>
          <w:sz w:val="32"/>
          <w:szCs w:val="32"/>
          <w:rtl/>
          <w:lang w:bidi="ar-JO"/>
        </w:rPr>
      </w:pP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ج) </w:t>
      </w:r>
      <w:r>
        <w:rPr>
          <w:rFonts w:ascii="Aljazeera" w:hAnsi="Aljazeera"/>
          <w:color w:val="000000"/>
          <w:sz w:val="32"/>
          <w:szCs w:val="32"/>
          <w:lang w:bidi="ar-JO"/>
        </w:rPr>
        <w:t>CH</w:t>
      </w:r>
      <w:r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4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&lt; </w:t>
      </w:r>
      <w:r>
        <w:rPr>
          <w:rFonts w:ascii="Aljazeera" w:hAnsi="Aljazeera"/>
          <w:color w:val="000000"/>
          <w:sz w:val="32"/>
          <w:szCs w:val="32"/>
          <w:lang w:bidi="ar-JO"/>
        </w:rPr>
        <w:t>HCl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&lt; H</w:t>
      </w:r>
      <w:r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2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O &lt; </w:t>
      </w:r>
      <w:r>
        <w:rPr>
          <w:rFonts w:ascii="Aljazeera" w:hAnsi="Aljazeera"/>
          <w:color w:val="000000"/>
          <w:sz w:val="32"/>
          <w:szCs w:val="32"/>
          <w:lang w:bidi="ar-JO"/>
        </w:rPr>
        <w:t>HBr</w:t>
      </w: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د) </w:t>
      </w:r>
      <w:r>
        <w:rPr>
          <w:rFonts w:ascii="Aljazeera" w:hAnsi="Aljazeera"/>
          <w:color w:val="000000"/>
          <w:sz w:val="32"/>
          <w:szCs w:val="32"/>
          <w:lang w:bidi="ar-JO"/>
        </w:rPr>
        <w:t>CH</w:t>
      </w:r>
      <w:r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4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&lt; </w:t>
      </w:r>
      <w:r>
        <w:rPr>
          <w:rFonts w:ascii="Aljazeera" w:hAnsi="Aljazeera"/>
          <w:color w:val="000000"/>
          <w:sz w:val="32"/>
          <w:szCs w:val="32"/>
          <w:lang w:bidi="ar-JO"/>
        </w:rPr>
        <w:t>HCl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&lt; </w:t>
      </w:r>
      <w:r>
        <w:rPr>
          <w:rFonts w:ascii="Aljazeera" w:hAnsi="Aljazeera"/>
          <w:color w:val="000000"/>
          <w:sz w:val="32"/>
          <w:szCs w:val="32"/>
          <w:lang w:bidi="ar-JO"/>
        </w:rPr>
        <w:t>HBr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&lt; H</w:t>
      </w:r>
      <w:r>
        <w:rPr>
          <w:rFonts w:ascii="Aljazeera" w:hAnsi="Aljazeera"/>
          <w:color w:val="000000"/>
          <w:sz w:val="32"/>
          <w:szCs w:val="32"/>
          <w:vertAlign w:val="subscript"/>
          <w:lang w:bidi="ar-JO"/>
        </w:rPr>
        <w:t>2</w:t>
      </w:r>
      <w:r>
        <w:rPr>
          <w:rFonts w:ascii="Aljazeera" w:hAnsi="Aljazeera"/>
          <w:color w:val="000000"/>
          <w:sz w:val="32"/>
          <w:szCs w:val="32"/>
          <w:lang w:bidi="ar-JO"/>
        </w:rPr>
        <w:t>O</w:t>
      </w:r>
    </w:p>
    <w:p>
      <w:pPr>
        <w:pStyle w:val="style94"/>
        <w:bidi/>
        <w:spacing w:before="0" w:beforeAutospacing="false" w:after="0" w:afterAutospacing="false"/>
        <w:ind w:left="-951" w:right="-951"/>
        <w:rPr>
          <w:rFonts w:ascii="Aljazeera" w:hAnsi="Aljazeera" w:hint="cs"/>
          <w:color w:val="000000"/>
          <w:sz w:val="32"/>
          <w:szCs w:val="32"/>
          <w:rtl/>
          <w:lang w:bidi="ar-JO"/>
        </w:rPr>
      </w:pPr>
    </w:p>
    <w:p>
      <w:pPr>
        <w:pStyle w:val="style94"/>
        <w:bidi/>
        <w:spacing w:before="0" w:beforeAutospacing="false" w:after="0" w:afterAutospacing="false"/>
        <w:ind w:left="-951" w:right="-951"/>
        <w:rPr>
          <w:rFonts w:ascii="Aljazeera" w:hAnsi="Aljazeera"/>
          <w:color w:val="000000"/>
          <w:sz w:val="32"/>
          <w:szCs w:val="32"/>
          <w:rtl/>
          <w:lang w:bidi="ar-JO"/>
        </w:rPr>
      </w:pPr>
      <w:r>
        <w:rPr>
          <w:rFonts w:ascii="Aljazeera" w:hAnsi="Aljazeera"/>
          <w:color w:val="000000"/>
          <w:sz w:val="32"/>
          <w:szCs w:val="32"/>
          <w:lang w:bidi="ar-JO"/>
        </w:rPr>
        <w:t>5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.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إحدى العبارات الآتية لا تتفق مع نظرية الحركة الجزيئية: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</w:t>
      </w: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أ- حركة جزيئات الغاز مستمرة وعشوائية.</w:t>
      </w: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ب- متوسط الطاقة الحركية للغازات 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>محفوظ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 عند درجة الحرارة نفسها.</w:t>
      </w: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ج- تتصادم جزيئات الغاز تصادمات مرنة.</w:t>
      </w: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د- 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>يمكن إسالة الغاز المثالي مع زيادة الضغط المؤثر فيه.</w:t>
      </w:r>
    </w:p>
    <w:p>
      <w:pPr>
        <w:pStyle w:val="style94"/>
        <w:bidi/>
        <w:spacing w:before="0" w:beforeAutospacing="false" w:after="0" w:afterAutospacing="false"/>
        <w:ind w:left="-951" w:right="-951"/>
        <w:rPr>
          <w:rFonts w:ascii="Aljazeera" w:hAnsi="Aljazeera"/>
          <w:color w:val="000000"/>
          <w:sz w:val="32"/>
          <w:szCs w:val="32"/>
          <w:rtl/>
          <w:lang w:bidi="ar-JO"/>
        </w:rPr>
      </w:pPr>
    </w:p>
    <w:p>
      <w:pPr>
        <w:pStyle w:val="style94"/>
        <w:bidi/>
        <w:spacing w:before="0" w:beforeAutospacing="false" w:after="0" w:afterAutospacing="false"/>
        <w:ind w:left="-951"/>
        <w:rPr>
          <w:rFonts w:ascii="Aljazeera" w:hAnsi="Aljazeera"/>
          <w:color w:val="000000"/>
          <w:sz w:val="32"/>
          <w:szCs w:val="32"/>
          <w:rtl/>
          <w:lang w:bidi="ar-JO"/>
        </w:rPr>
      </w:pPr>
      <w:r>
        <w:rPr>
          <w:rFonts w:ascii="Aljazeera" w:hAnsi="Aljazeera"/>
          <w:color w:val="000000"/>
          <w:sz w:val="32"/>
          <w:szCs w:val="32"/>
          <w:lang w:bidi="ar-JO"/>
        </w:rPr>
        <w:t>6</w:t>
      </w:r>
      <w:r>
        <w:rPr>
          <w:rFonts w:ascii="Arial" w:cs="Arial" w:hAnsi="Arial" w:hint="cs"/>
          <w:sz w:val="42"/>
          <w:szCs w:val="42"/>
          <w:rtl/>
          <w:lang w:bidi="ar-JO"/>
        </w:rPr>
        <w:t xml:space="preserve">.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إحدى الرسوم البيانية الآتية توضح العلاقة بين حجم الغاز ودرجة حرارته المطلقة عند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ثبات ضغطه:</w:t>
      </w:r>
    </w:p>
    <w:p>
      <w:pPr>
        <w:pStyle w:val="style94"/>
        <w:bidi/>
        <w:spacing w:before="0" w:beforeAutospacing="false" w:after="0" w:afterAutospacing="false"/>
        <w:ind w:left="-100"/>
        <w:rPr>
          <w:rFonts w:ascii="Aljazeera" w:hAnsi="Aljazeera"/>
          <w:color w:val="000000"/>
          <w:sz w:val="32"/>
          <w:szCs w:val="32"/>
          <w:rtl/>
          <w:lang w:bidi="ar-JO"/>
        </w:rPr>
      </w:pPr>
    </w:p>
    <w:p>
      <w:pPr>
        <w:pStyle w:val="style94"/>
        <w:bidi/>
        <w:spacing w:before="0" w:beforeAutospacing="false" w:after="0" w:afterAutospacing="false"/>
        <w:ind w:left="-951" w:right="-951"/>
        <w:rPr>
          <w:rFonts w:ascii="Aljazeera" w:hAnsi="Aljazeera"/>
          <w:color w:val="000000"/>
          <w:sz w:val="32"/>
          <w:szCs w:val="32"/>
          <w:rtl/>
          <w:lang w:bidi="ar-JO"/>
        </w:rPr>
      </w:pPr>
      <w:r>
        <w:rPr>
          <w:rFonts w:ascii="Aljazeera" w:hAnsi="Aljazeera" w:hint="cs"/>
          <w:noProof/>
          <w:color w:val="000000"/>
          <w:sz w:val="32"/>
          <w:szCs w:val="32"/>
        </w:rPr>
        <w:drawing>
          <wp:inline distL="0" distT="0" distB="0" distR="0">
            <wp:extent cx="2299445" cy="785153"/>
            <wp:effectExtent l="19050" t="0" r="5605" b="0"/>
            <wp:docPr id="1026" name="صورة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99445" cy="78515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   </w:t>
      </w:r>
      <w:r>
        <w:rPr>
          <w:rFonts w:ascii="Aljazeera" w:hAnsi="Aljazeera" w:hint="cs"/>
          <w:noProof/>
          <w:color w:val="000000"/>
          <w:sz w:val="32"/>
          <w:szCs w:val="32"/>
        </w:rPr>
        <w:drawing>
          <wp:inline distL="0" distT="0" distB="0" distR="0">
            <wp:extent cx="2127487" cy="763039"/>
            <wp:effectExtent l="19050" t="0" r="6113" b="0"/>
            <wp:docPr id="1027" name="صورة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6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27487" cy="76303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94"/>
        <w:bidi/>
        <w:spacing w:before="0" w:beforeAutospacing="false" w:after="0" w:afterAutospacing="false"/>
        <w:ind w:right="-951"/>
        <w:rPr>
          <w:rFonts w:ascii="Aljazeera" w:hAnsi="Aljazeera"/>
          <w:color w:val="000000"/>
          <w:sz w:val="32"/>
          <w:szCs w:val="32"/>
          <w:rtl/>
          <w:lang w:bidi="ar-JO"/>
        </w:rPr>
      </w:pPr>
    </w:p>
    <w:p>
      <w:pPr>
        <w:pStyle w:val="style94"/>
        <w:bidi/>
        <w:spacing w:before="0" w:beforeAutospacing="false" w:after="0" w:afterAutospacing="false"/>
        <w:ind w:left="-951" w:right="-951"/>
        <w:rPr>
          <w:rFonts w:ascii="Aljazeera" w:hAnsi="Aljazeera"/>
          <w:color w:val="000000"/>
          <w:sz w:val="32"/>
          <w:szCs w:val="32"/>
          <w:rtl/>
          <w:lang w:bidi="ar-JO"/>
        </w:rPr>
      </w:pP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>7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) 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>ا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ذا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 كانت قیمة الضغط تساوي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</w:t>
      </w:r>
      <w:r>
        <w:rPr>
          <w:rFonts w:ascii="Aljazeera" w:hAnsi="Aljazeera"/>
          <w:color w:val="000000"/>
          <w:sz w:val="32"/>
          <w:szCs w:val="32"/>
          <w:lang w:bidi="ar-JO"/>
        </w:rPr>
        <w:t>3atm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فإنھا تساوي بوحدة</w:t>
      </w:r>
      <w:r>
        <w:rPr>
          <w:rFonts w:ascii="Aljazeera" w:hAnsi="Aljazeera"/>
          <w:color w:val="000000"/>
          <w:sz w:val="32"/>
          <w:szCs w:val="32"/>
          <w:lang w:bidi="ar-JO"/>
        </w:rPr>
        <w:t>mmHg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:</w:t>
      </w: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أ</w:t>
      </w:r>
      <w:r>
        <w:rPr>
          <w:rFonts w:ascii="Aljazeera" w:hAnsi="Aljazeera"/>
          <w:color w:val="000000"/>
          <w:sz w:val="32"/>
          <w:szCs w:val="32"/>
          <w:lang w:bidi="ar-JO"/>
        </w:rPr>
        <w:t>-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       </w:t>
      </w:r>
      <w:r>
        <w:rPr>
          <w:rFonts w:ascii="Aljazeera" w:hAnsi="Aljazeera"/>
          <w:color w:val="000000"/>
          <w:sz w:val="32"/>
          <w:szCs w:val="32"/>
          <w:lang w:bidi="ar-JO"/>
        </w:rPr>
        <w:t>1520 mmHg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(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ب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</w:t>
      </w:r>
      <w:r>
        <w:rPr>
          <w:rFonts w:ascii="Aljazeera" w:hAnsi="Aljazeera"/>
          <w:color w:val="000000"/>
          <w:sz w:val="32"/>
          <w:szCs w:val="32"/>
          <w:lang w:bidi="ar-JO"/>
        </w:rPr>
        <w:t>-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        </w:t>
      </w:r>
      <w:r>
        <w:rPr>
          <w:rFonts w:ascii="Aljazeera" w:hAnsi="Aljazeera"/>
          <w:color w:val="000000"/>
          <w:sz w:val="32"/>
          <w:szCs w:val="32"/>
          <w:lang w:bidi="ar-JO"/>
        </w:rPr>
        <w:t>2280 mmHg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جـ</w:t>
      </w:r>
      <w:r>
        <w:rPr>
          <w:rFonts w:ascii="Aljazeera" w:hAnsi="Aljazeera"/>
          <w:color w:val="000000"/>
          <w:sz w:val="32"/>
          <w:szCs w:val="32"/>
          <w:lang w:bidi="ar-JO"/>
        </w:rPr>
        <w:t>-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    </w:t>
      </w:r>
      <w:r>
        <w:rPr>
          <w:rFonts w:ascii="Aljazeera" w:hAnsi="Aljazeera"/>
          <w:color w:val="000000"/>
          <w:sz w:val="32"/>
          <w:szCs w:val="32"/>
          <w:lang w:bidi="ar-JO"/>
        </w:rPr>
        <w:t>0.0039 mmHg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د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</w:t>
      </w:r>
      <w:r>
        <w:rPr>
          <w:rFonts w:ascii="Aljazeera" w:hAnsi="Aljazeera"/>
          <w:color w:val="000000"/>
          <w:sz w:val="32"/>
          <w:szCs w:val="32"/>
          <w:lang w:bidi="ar-JO"/>
        </w:rPr>
        <w:t>-253.3 mmHg</w:t>
      </w:r>
    </w:p>
    <w:p>
      <w:pPr>
        <w:pStyle w:val="style94"/>
        <w:bidi/>
        <w:spacing w:before="0" w:beforeAutospacing="false" w:after="0" w:afterAutospacing="false"/>
        <w:ind w:left="-951" w:right="-951"/>
        <w:rPr>
          <w:rFonts w:ascii="Aljazeera" w:hAnsi="Aljazeera"/>
          <w:color w:val="000000"/>
          <w:sz w:val="32"/>
          <w:szCs w:val="32"/>
          <w:rtl/>
          <w:lang w:bidi="ar-JO"/>
        </w:rPr>
      </w:pP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8)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"حجم كمیة محددة من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الغاز المحصور یتن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اسب عكسیًا مع الضغط الواقع علی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ه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عند ثبات درجة الحرارة"</w:t>
      </w: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ھذا نص قانون:</w:t>
      </w: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أ</w:t>
      </w:r>
      <w:r>
        <w:rPr>
          <w:rFonts w:ascii="Aljazeera" w:hAnsi="Aljazeera"/>
          <w:color w:val="000000"/>
          <w:sz w:val="32"/>
          <w:szCs w:val="32"/>
          <w:lang w:bidi="ar-JO"/>
        </w:rPr>
        <w:t>-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بویل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                      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ب</w:t>
      </w:r>
      <w:r>
        <w:rPr>
          <w:rFonts w:ascii="Aljazeera" w:hAnsi="Aljazeera"/>
          <w:color w:val="000000"/>
          <w:sz w:val="32"/>
          <w:szCs w:val="32"/>
          <w:lang w:bidi="ar-JO"/>
        </w:rPr>
        <w:t>-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شارل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                   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جـ</w:t>
      </w:r>
      <w:r>
        <w:rPr>
          <w:rFonts w:ascii="Aljazeera" w:hAnsi="Aljazeera"/>
          <w:color w:val="000000"/>
          <w:sz w:val="32"/>
          <w:szCs w:val="32"/>
          <w:lang w:bidi="ar-JO"/>
        </w:rPr>
        <w:t>-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جاي</w:t>
      </w:r>
      <w:r>
        <w:rPr>
          <w:rFonts w:ascii="Aljazeera" w:hAnsi="Aljazeera"/>
          <w:color w:val="000000"/>
          <w:sz w:val="32"/>
          <w:szCs w:val="32"/>
          <w:lang w:bidi="ar-JO"/>
        </w:rPr>
        <w:t>-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لوساك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                  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د</w:t>
      </w:r>
      <w:r>
        <w:rPr>
          <w:rFonts w:ascii="Aljazeera" w:hAnsi="Aljazeera"/>
          <w:color w:val="000000"/>
          <w:sz w:val="32"/>
          <w:szCs w:val="32"/>
          <w:lang w:bidi="ar-JO"/>
        </w:rPr>
        <w:t>-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أفوجادرو</w:t>
      </w:r>
    </w:p>
    <w:p>
      <w:pPr>
        <w:pStyle w:val="style94"/>
        <w:bidi/>
        <w:spacing w:before="0" w:beforeAutospacing="false" w:after="0" w:afterAutospacing="false"/>
        <w:ind w:left="-951" w:right="-951"/>
        <w:rPr>
          <w:rFonts w:ascii="Aljazeera" w:hAnsi="Aljazeera"/>
          <w:color w:val="000000"/>
          <w:sz w:val="32"/>
          <w:szCs w:val="32"/>
          <w:rtl/>
          <w:lang w:bidi="ar-JO"/>
        </w:rPr>
      </w:pP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9)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القانون الذي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درس العلاقة بین كمیة الغاز وحجم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>ه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 عند ثبات الضغط ودرجة الحرارة، ھو</w:t>
      </w:r>
      <w:r>
        <w:rPr>
          <w:rFonts w:ascii="Aljazeera" w:hAnsi="Aljazeera"/>
          <w:color w:val="000000"/>
          <w:sz w:val="32"/>
          <w:szCs w:val="32"/>
          <w:lang w:bidi="ar-JO"/>
        </w:rPr>
        <w:t>:</w:t>
      </w: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أ</w:t>
      </w:r>
      <w:r>
        <w:rPr>
          <w:rFonts w:ascii="Aljazeera" w:hAnsi="Aljazeera"/>
          <w:color w:val="000000"/>
          <w:sz w:val="32"/>
          <w:szCs w:val="32"/>
          <w:lang w:bidi="ar-JO"/>
        </w:rPr>
        <w:t>-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بویل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                      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ب</w:t>
      </w:r>
      <w:r>
        <w:rPr>
          <w:rFonts w:ascii="Aljazeera" w:hAnsi="Aljazeera"/>
          <w:color w:val="000000"/>
          <w:sz w:val="32"/>
          <w:szCs w:val="32"/>
          <w:lang w:bidi="ar-JO"/>
        </w:rPr>
        <w:t>-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شارل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                   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جـ</w:t>
      </w:r>
      <w:r>
        <w:rPr>
          <w:rFonts w:ascii="Aljazeera" w:hAnsi="Aljazeera"/>
          <w:color w:val="000000"/>
          <w:sz w:val="32"/>
          <w:szCs w:val="32"/>
          <w:lang w:bidi="ar-JO"/>
        </w:rPr>
        <w:t>-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جاي</w:t>
      </w:r>
      <w:r>
        <w:rPr>
          <w:rFonts w:ascii="Aljazeera" w:hAnsi="Aljazeera"/>
          <w:color w:val="000000"/>
          <w:sz w:val="32"/>
          <w:szCs w:val="32"/>
          <w:lang w:bidi="ar-JO"/>
        </w:rPr>
        <w:t>-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لوساك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                  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د</w:t>
      </w:r>
      <w:r>
        <w:rPr>
          <w:rFonts w:ascii="Aljazeera" w:hAnsi="Aljazeera"/>
          <w:color w:val="000000"/>
          <w:sz w:val="32"/>
          <w:szCs w:val="32"/>
          <w:lang w:bidi="ar-JO"/>
        </w:rPr>
        <w:t>-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أفوجادرو</w:t>
      </w:r>
    </w:p>
    <w:p>
      <w:pPr>
        <w:pStyle w:val="style94"/>
        <w:bidi/>
        <w:spacing w:before="0" w:beforeAutospacing="false" w:after="0" w:afterAutospacing="false"/>
        <w:ind w:left="-951" w:right="-951"/>
        <w:rPr>
          <w:rFonts w:ascii="Aljazeera" w:hAnsi="Aljazeera"/>
          <w:color w:val="000000"/>
          <w:sz w:val="32"/>
          <w:szCs w:val="32"/>
          <w:rtl/>
          <w:lang w:bidi="ar-JO"/>
        </w:rPr>
      </w:pP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10)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الحجم الذي یشغل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ه </w:t>
      </w:r>
      <w:r>
        <w:rPr>
          <w:rFonts w:ascii="Aljazeera" w:hAnsi="Aljazeera"/>
          <w:color w:val="000000"/>
          <w:sz w:val="32"/>
          <w:szCs w:val="32"/>
          <w:lang w:bidi="ar-JO"/>
        </w:rPr>
        <w:t>2 mol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من غاز</w:t>
      </w:r>
      <w:r>
        <w:rPr>
          <w:rFonts w:ascii="Aljazeera" w:hAnsi="Aljazeera"/>
          <w:color w:val="000000"/>
          <w:sz w:val="32"/>
          <w:szCs w:val="32"/>
          <w:lang w:bidi="ar-JO"/>
        </w:rPr>
        <w:t>He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 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في الظروف المعیاریة:</w:t>
      </w: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أ</w:t>
      </w:r>
      <w:r>
        <w:rPr>
          <w:rFonts w:ascii="Aljazeera" w:hAnsi="Aljazeera"/>
          <w:color w:val="000000"/>
          <w:sz w:val="32"/>
          <w:szCs w:val="32"/>
          <w:lang w:bidi="ar-JO"/>
        </w:rPr>
        <w:t>-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                 </w:t>
      </w:r>
      <w:r>
        <w:rPr>
          <w:rFonts w:ascii="Aljazeera" w:hAnsi="Aljazeera"/>
          <w:color w:val="000000"/>
          <w:sz w:val="32"/>
          <w:szCs w:val="32"/>
          <w:lang w:bidi="ar-JO"/>
        </w:rPr>
        <w:t>22.4 L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(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ب</w:t>
      </w:r>
      <w:r>
        <w:rPr>
          <w:rFonts w:ascii="Aljazeera" w:hAnsi="Aljazeera"/>
          <w:color w:val="000000"/>
          <w:sz w:val="32"/>
          <w:szCs w:val="32"/>
          <w:lang w:bidi="ar-JO"/>
        </w:rPr>
        <w:t>-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                </w:t>
      </w:r>
      <w:r>
        <w:rPr>
          <w:rFonts w:ascii="Aljazeera" w:hAnsi="Aljazeera"/>
          <w:color w:val="000000"/>
          <w:sz w:val="32"/>
          <w:szCs w:val="32"/>
          <w:lang w:bidi="ar-JO"/>
        </w:rPr>
        <w:t>44.8 L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جـ</w:t>
      </w:r>
      <w:r>
        <w:rPr>
          <w:rFonts w:ascii="Aljazeera" w:hAnsi="Aljazeera"/>
          <w:color w:val="000000"/>
          <w:sz w:val="32"/>
          <w:szCs w:val="32"/>
          <w:lang w:bidi="ar-JO"/>
        </w:rPr>
        <w:t>-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                      </w:t>
      </w:r>
      <w:r>
        <w:rPr>
          <w:rFonts w:ascii="Aljazeera" w:hAnsi="Aljazeera"/>
          <w:color w:val="000000"/>
          <w:sz w:val="32"/>
          <w:szCs w:val="32"/>
          <w:lang w:bidi="ar-JO"/>
        </w:rPr>
        <w:t>11.2 L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د</w:t>
      </w:r>
      <w:r>
        <w:rPr>
          <w:rFonts w:ascii="Aljazeera" w:hAnsi="Aljazeera"/>
          <w:color w:val="000000"/>
          <w:sz w:val="32"/>
          <w:szCs w:val="32"/>
          <w:lang w:bidi="ar-JO"/>
        </w:rPr>
        <w:t>89.6 L</w:t>
      </w:r>
    </w:p>
    <w:p>
      <w:pPr>
        <w:pStyle w:val="style94"/>
        <w:bidi/>
        <w:spacing w:before="0" w:beforeAutospacing="false" w:after="0" w:afterAutospacing="false"/>
        <w:ind w:left="-951" w:right="-951"/>
        <w:rPr>
          <w:rFonts w:ascii="Aljazeera" w:hAnsi="Aljazeera"/>
          <w:color w:val="000000"/>
          <w:sz w:val="32"/>
          <w:szCs w:val="32"/>
          <w:rtl/>
          <w:lang w:bidi="ar-JO"/>
        </w:rPr>
      </w:pPr>
    </w:p>
    <w:p>
      <w:pPr>
        <w:pStyle w:val="style94"/>
        <w:bidi/>
        <w:ind w:left="-951"/>
        <w:jc w:val="both"/>
        <w:rPr>
          <w:color w:val="000000"/>
          <w:sz w:val="27"/>
          <w:szCs w:val="27"/>
        </w:rPr>
      </w:pPr>
      <w:r>
        <w:rPr>
          <w:rFonts w:ascii="Aljazeera" w:hAnsi="Aljazeera"/>
          <w:b/>
          <w:bCs/>
          <w:color w:val="ff0000"/>
          <w:sz w:val="32"/>
          <w:szCs w:val="32"/>
          <w:rtl/>
          <w:lang w:bidi="ar-JO"/>
        </w:rPr>
        <w:t>السؤال الثاني:</w:t>
      </w:r>
      <w:r>
        <w:rPr>
          <w:rFonts w:hint="cs"/>
          <w:color w:val="000000"/>
          <w:sz w:val="27"/>
          <w:szCs w:val="27"/>
          <w:rtl/>
        </w:rPr>
        <w:t xml:space="preserve">                                                                                                     </w:t>
      </w:r>
    </w:p>
    <w:p>
      <w:pPr>
        <w:pStyle w:val="style94"/>
        <w:bidi/>
        <w:ind w:left="-951"/>
        <w:rPr>
          <w:rFonts w:ascii="Aljazeera" w:hAnsi="Aljazeera"/>
          <w:color w:val="000000"/>
          <w:sz w:val="32"/>
          <w:szCs w:val="32"/>
          <w:rtl/>
          <w:lang w:bidi="ar-JO"/>
        </w:rPr>
      </w:pPr>
      <w:r>
        <w:rPr>
          <w:rFonts w:ascii="Aljazeera" w:hAnsi="Aljazeera"/>
          <w:color w:val="000000"/>
          <w:sz w:val="32"/>
          <w:szCs w:val="32"/>
          <w:rtl/>
          <w:lang w:bidi="ar-JO"/>
        </w:rPr>
        <w:t>ادرس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>ي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 الشكل الذي يمثل درجات غليان مركبات الهيدروجين مع عناصر المجموع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>ة</w:t>
      </w:r>
      <w:r>
        <w:rPr>
          <w:rFonts w:ascii="Aljazeera" w:hAnsi="Aljazeera"/>
          <w:color w:val="000000"/>
          <w:sz w:val="32"/>
          <w:szCs w:val="32"/>
          <w:lang w:bidi="ar-JO"/>
        </w:rPr>
        <w:t xml:space="preserve">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السادسة، من الجدول الدوري، ثم أج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>ي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ب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>ي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 xml:space="preserve"> عن الأسئلة التي</w:t>
      </w: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تليه.</w:t>
      </w:r>
    </w:p>
    <w:p>
      <w:pPr>
        <w:pStyle w:val="style94"/>
        <w:bidi/>
        <w:ind w:left="-951"/>
        <w:rPr>
          <w:rFonts w:ascii="Aljazeera" w:hAnsi="Aljazeera" w:hint="cs"/>
          <w:color w:val="000000"/>
          <w:sz w:val="32"/>
          <w:szCs w:val="32"/>
          <w:rtl/>
          <w:lang w:bidi="ar-JO"/>
        </w:rPr>
      </w:pPr>
      <w:r>
        <w:rPr>
          <w:rFonts w:ascii="Aljazeera" w:hAnsi="Aljazeera" w:hint="cs"/>
          <w:noProof/>
          <w:color w:val="000000"/>
          <w:sz w:val="32"/>
          <w:szCs w:val="32"/>
          <w:rtl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151130</wp:posOffset>
            </wp:positionH>
            <wp:positionV relativeFrom="paragraph">
              <wp:posOffset>-3175</wp:posOffset>
            </wp:positionV>
            <wp:extent cx="2995295" cy="2110105"/>
            <wp:effectExtent l="19050" t="0" r="0" b="0"/>
            <wp:wrapSquare wrapText="bothSides"/>
            <wp:docPr id="1028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95295" cy="21101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ljazeera" w:hAnsi="Aljazeera"/>
          <w:noProof/>
          <w:color w:val="000000"/>
          <w:sz w:val="32"/>
          <w:szCs w:val="32"/>
          <w:rtl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0" type="#_x0000_t32" filled="f" style="position:absolute;margin-left:-69.85pt;margin-top:5.15pt;width:30.9pt;height:24.55pt;z-index:5;mso-position-horizontal-relative:text;mso-position-vertical-relative:text;mso-width-relative:page;mso-height-relative:page;mso-wrap-distance-left:0.0pt;mso-wrap-distance-right:0.0pt;visibility:visible;flip:x;">
            <v:stroke endarrow="block"/>
            <v:fill/>
            <v:path o:connecttype="none" fillok="f" arrowok="t"/>
          </v:shape>
        </w:pict>
      </w:r>
      <w:r>
        <w:rPr>
          <w:rFonts w:ascii="Aljazeera" w:hAnsi="Aljazeera"/>
          <w:noProof/>
          <w:color w:val="000000"/>
          <w:sz w:val="32"/>
          <w:szCs w:val="32"/>
          <w:rtl/>
        </w:rPr>
        <w:pict>
          <v:shape id="1031" type="#_x0000_t32" filled="f" style="position:absolute;margin-left:-191.75pt;margin-top:10.75pt;width:59.35pt;height:3.95pt;z-index:3;mso-position-horizontal-relative:text;mso-position-vertical-relative:text;mso-width-relative:page;mso-height-relative:page;mso-wrap-distance-left:0.0pt;mso-wrap-distance-right:0.0pt;visibility:visible;flip:x;">
            <v:stroke endarrow="block"/>
            <v:fill/>
            <v:path o:connecttype="none" fillok="f" arrowok="t"/>
          </v:shape>
        </w:pic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أ) 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- كيف تتغير درجة الغليان بزيادة الكتلة المولية بشكل ٍ عام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>؟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.</w:t>
      </w:r>
    </w:p>
    <w:p>
      <w:pPr>
        <w:pStyle w:val="style94"/>
        <w:bidi/>
        <w:ind w:left="-951"/>
        <w:rPr>
          <w:rFonts w:ascii="Aljazeera" w:hAnsi="Aljazeera"/>
          <w:b/>
          <w:bCs/>
          <w:color w:val="ff0000"/>
          <w:sz w:val="32"/>
          <w:szCs w:val="32"/>
          <w:rtl/>
          <w:lang w:bidi="ar-JO"/>
        </w:rPr>
      </w:pP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ب-فسّر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>ي</w:t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:</w:t>
      </w:r>
      <w:r>
        <w:rPr>
          <w:rFonts w:ascii="Aljazeera" w:hAnsi="Aljazeera"/>
          <w:color w:val="000000"/>
          <w:sz w:val="32"/>
          <w:szCs w:val="32"/>
          <w:lang w:bidi="ar-JO"/>
        </w:rPr>
        <w:br/>
      </w:r>
      <w:r>
        <w:rPr>
          <w:rFonts w:ascii="Aljazeera" w:hAnsi="Aljazeera"/>
          <w:color w:val="000000"/>
          <w:sz w:val="32"/>
          <w:szCs w:val="32"/>
          <w:rtl/>
          <w:lang w:bidi="ar-JO"/>
        </w:rPr>
        <w:t>ارتفاع درجة غليان الماء مقارنة بمركبات عناصر المجموعة السادسة</w:t>
      </w:r>
      <w:r>
        <w:rPr>
          <w:rFonts w:ascii="Arial" w:cs="Arial" w:hAnsi="Arial"/>
          <w:sz w:val="42"/>
          <w:szCs w:val="42"/>
          <w:rtl/>
        </w:rPr>
        <w:t>.</w:t>
      </w:r>
    </w:p>
    <w:p>
      <w:pPr>
        <w:pStyle w:val="style94"/>
        <w:bidi/>
        <w:ind w:left="-951"/>
        <w:jc w:val="both"/>
        <w:rPr>
          <w:rFonts w:ascii="Aljazeera" w:hAnsi="Aljazeera"/>
          <w:b/>
          <w:bCs/>
          <w:color w:val="ff0000"/>
          <w:sz w:val="32"/>
          <w:szCs w:val="32"/>
          <w:rtl/>
          <w:lang w:bidi="ar-JO"/>
        </w:rPr>
      </w:pPr>
    </w:p>
    <w:p>
      <w:pPr>
        <w:pStyle w:val="style94"/>
        <w:bidi/>
        <w:ind w:left="-951"/>
        <w:jc w:val="both"/>
        <w:rPr>
          <w:rFonts w:ascii="Aljazeera" w:hAnsi="Aljazeera"/>
          <w:color w:val="000000"/>
          <w:sz w:val="32"/>
          <w:szCs w:val="32"/>
          <w:rtl/>
        </w:rPr>
      </w:pPr>
      <w:r>
        <w:rPr>
          <w:rFonts w:ascii="Aljazeera" w:hAnsi="Aljazeera"/>
          <w:b/>
          <w:bCs/>
          <w:color w:val="ff0000"/>
          <w:sz w:val="32"/>
          <w:szCs w:val="32"/>
          <w:rtl/>
          <w:lang w:bidi="ar-JO"/>
        </w:rPr>
        <w:t>السؤال الثا</w:t>
      </w:r>
      <w:r>
        <w:rPr>
          <w:rFonts w:ascii="Aljazeera" w:hAnsi="Aljazeera" w:hint="cs"/>
          <w:b/>
          <w:bCs/>
          <w:color w:val="ff0000"/>
          <w:sz w:val="32"/>
          <w:szCs w:val="32"/>
          <w:rtl/>
          <w:lang w:bidi="ar-JO"/>
        </w:rPr>
        <w:t>لث</w:t>
      </w:r>
      <w:r>
        <w:rPr>
          <w:rFonts w:ascii="Aljazeera" w:hAnsi="Aljazeera"/>
          <w:b/>
          <w:bCs/>
          <w:color w:val="ff0000"/>
          <w:sz w:val="32"/>
          <w:szCs w:val="32"/>
          <w:rtl/>
          <w:lang w:bidi="ar-JO"/>
        </w:rPr>
        <w:t>:</w:t>
      </w:r>
      <w:r>
        <w:rPr>
          <w:rFonts w:hint="cs"/>
          <w:color w:val="000000"/>
          <w:sz w:val="27"/>
          <w:szCs w:val="27"/>
          <w:rtl/>
        </w:rPr>
        <w:t xml:space="preserve">                                                                                                     </w:t>
      </w:r>
    </w:p>
    <w:p>
      <w:pPr>
        <w:pStyle w:val="style94"/>
        <w:bidi/>
        <w:ind w:left="-951"/>
        <w:jc w:val="both"/>
        <w:rPr>
          <w:rFonts w:ascii="Aljazeera" w:hAnsi="Aljazeera"/>
          <w:color w:val="000000"/>
          <w:sz w:val="32"/>
          <w:szCs w:val="32"/>
          <w:rtl/>
          <w:lang w:bidi="ar-JO"/>
        </w:rPr>
      </w:pPr>
      <w:r>
        <w:rPr>
          <w:rFonts w:ascii="Aljazeera" w:hAnsi="Aljazeera" w:hint="cs"/>
          <w:color w:val="000000"/>
          <w:sz w:val="32"/>
          <w:szCs w:val="32"/>
          <w:rtl/>
        </w:rPr>
        <w:t xml:space="preserve">عينة من الهواء حجمها </w:t>
      </w:r>
      <w:r>
        <w:rPr>
          <w:rFonts w:ascii="Aljazeera" w:hAnsi="Aljazeera"/>
          <w:color w:val="000000"/>
          <w:sz w:val="32"/>
          <w:szCs w:val="32"/>
        </w:rPr>
        <w:t>2L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وضغطها </w:t>
      </w:r>
      <w:r>
        <w:rPr>
          <w:rFonts w:ascii="Aljazeera" w:hAnsi="Aljazeera"/>
          <w:color w:val="000000"/>
          <w:sz w:val="32"/>
          <w:szCs w:val="32"/>
          <w:lang w:bidi="ar-JO"/>
        </w:rPr>
        <w:t>800 mmHg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عند درجة حرارة </w:t>
      </w:r>
      <w:r>
        <w:rPr>
          <w:rFonts w:ascii="Aljazeera" w:hAnsi="Aljazeera"/>
          <w:color w:val="000000"/>
          <w:sz w:val="32"/>
          <w:szCs w:val="32"/>
          <w:lang w:bidi="ar-JO"/>
        </w:rPr>
        <w:t>-23</w:t>
      </w:r>
      <w:r>
        <w:rPr>
          <w:color w:val="000000"/>
          <w:sz w:val="32"/>
          <w:szCs w:val="32"/>
          <w:lang w:bidi="ar-JO"/>
        </w:rPr>
        <w:t>°</w:t>
      </w:r>
      <w:r>
        <w:rPr>
          <w:rFonts w:ascii="Aljazeera" w:hAnsi="Aljazeera"/>
          <w:color w:val="000000"/>
          <w:sz w:val="32"/>
          <w:szCs w:val="32"/>
          <w:lang w:bidi="ar-JO"/>
        </w:rPr>
        <w:t>C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. احسبي ضغطها إذا سخنت حتى أصبح حجمها </w:t>
      </w:r>
      <w:r>
        <w:rPr>
          <w:rFonts w:ascii="Aljazeera" w:hAnsi="Aljazeera"/>
          <w:color w:val="000000"/>
          <w:sz w:val="32"/>
          <w:szCs w:val="32"/>
          <w:lang w:bidi="ar-JO"/>
        </w:rPr>
        <w:t>7L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ودرجة حرارتها </w:t>
      </w:r>
      <w:r>
        <w:rPr>
          <w:rFonts w:ascii="Aljazeera" w:hAnsi="Aljazeera"/>
          <w:color w:val="000000"/>
          <w:sz w:val="32"/>
          <w:szCs w:val="32"/>
          <w:lang w:bidi="ar-JO"/>
        </w:rPr>
        <w:t>77</w:t>
      </w:r>
      <w:r>
        <w:rPr>
          <w:color w:val="000000"/>
          <w:sz w:val="32"/>
          <w:szCs w:val="32"/>
          <w:lang w:bidi="ar-JO"/>
        </w:rPr>
        <w:t>°</w:t>
      </w:r>
      <w:r>
        <w:rPr>
          <w:rFonts w:ascii="Aljazeera" w:hAnsi="Aljazeera"/>
          <w:color w:val="000000"/>
          <w:sz w:val="32"/>
          <w:szCs w:val="32"/>
          <w:lang w:bidi="ar-JO"/>
        </w:rPr>
        <w:t>C</w:t>
      </w:r>
      <w:r>
        <w:rPr>
          <w:rFonts w:ascii="Aljazeera" w:hAnsi="Aljazeera" w:hint="cs"/>
          <w:color w:val="000000"/>
          <w:sz w:val="32"/>
          <w:szCs w:val="32"/>
          <w:rtl/>
          <w:lang w:bidi="ar-JO"/>
        </w:rPr>
        <w:t xml:space="preserve"> .</w:t>
      </w:r>
    </w:p>
    <w:p>
      <w:pPr>
        <w:pStyle w:val="style94"/>
        <w:bidi/>
        <w:ind w:left="-951"/>
        <w:jc w:val="both"/>
        <w:rPr>
          <w:rFonts w:ascii="Aljazeera" w:hAnsi="Aljazeera"/>
          <w:color w:val="000000"/>
          <w:sz w:val="32"/>
          <w:szCs w:val="32"/>
          <w:rtl/>
          <w:lang w:bidi="ar-JO"/>
        </w:rPr>
      </w:pPr>
    </w:p>
    <w:p>
      <w:pPr>
        <w:pStyle w:val="style94"/>
        <w:bidi/>
        <w:ind w:left="-951"/>
        <w:jc w:val="both"/>
        <w:rPr>
          <w:rFonts w:ascii="Aljazeera" w:hAnsi="Aljazeera"/>
          <w:color w:val="000000"/>
          <w:sz w:val="32"/>
          <w:szCs w:val="32"/>
          <w:rtl/>
          <w:lang w:bidi="ar-JO"/>
        </w:rPr>
      </w:pPr>
    </w:p>
    <w:p>
      <w:pPr>
        <w:pStyle w:val="style94"/>
        <w:bidi/>
        <w:ind w:left="-951"/>
        <w:jc w:val="both"/>
        <w:rPr>
          <w:rFonts w:ascii="Aljazeera" w:hAnsi="Aljazeera"/>
          <w:color w:val="000000"/>
          <w:sz w:val="32"/>
          <w:szCs w:val="32"/>
          <w:rtl/>
          <w:lang w:bidi="ar-JO"/>
        </w:rPr>
      </w:pPr>
    </w:p>
    <w:p>
      <w:pPr>
        <w:pStyle w:val="style94"/>
        <w:bidi/>
        <w:ind w:left="-951"/>
        <w:jc w:val="both"/>
        <w:rPr>
          <w:rFonts w:ascii="Aljazeera" w:hAnsi="Aljazeera"/>
          <w:color w:val="000000"/>
          <w:sz w:val="32"/>
          <w:szCs w:val="32"/>
          <w:rtl/>
          <w:lang w:bidi="ar-JO"/>
        </w:rPr>
      </w:pPr>
    </w:p>
    <w:p>
      <w:pPr>
        <w:pStyle w:val="style94"/>
        <w:bidi/>
        <w:ind w:left="-951"/>
        <w:jc w:val="both"/>
        <w:rPr>
          <w:rFonts w:ascii="Aljazeera" w:hAnsi="Aljazeera"/>
          <w:color w:val="000000"/>
          <w:sz w:val="32"/>
          <w:szCs w:val="32"/>
          <w:rtl/>
          <w:lang w:bidi="ar-JO"/>
        </w:rPr>
      </w:pPr>
    </w:p>
    <w:p>
      <w:pPr>
        <w:pStyle w:val="style0"/>
        <w:spacing w:after="0" w:lineRule="auto" w:line="240"/>
        <w:ind w:left="-951"/>
        <w:jc w:val="center"/>
        <w:rPr>
          <w:rFonts w:ascii="Aljazeera" w:cs="Times New Roman" w:eastAsia="Times New Roman" w:hAnsi="Aljazeera"/>
          <w:color w:val="000000"/>
          <w:sz w:val="32"/>
          <w:szCs w:val="32"/>
          <w:rtl/>
          <w:lang w:bidi="ar-JO"/>
        </w:rPr>
      </w:pPr>
      <w:r>
        <w:rPr>
          <w:rFonts w:ascii="Aljazeera" w:cs="Times New Roman" w:eastAsia="Times New Roman" w:hAnsi="Aljazeera" w:hint="cs"/>
          <w:color w:val="000000"/>
          <w:sz w:val="32"/>
          <w:szCs w:val="32"/>
          <w:rtl/>
          <w:lang w:bidi="ar-JO"/>
        </w:rPr>
        <w:t>مع تمنياتي لك</w:t>
      </w:r>
      <w:r>
        <w:rPr>
          <w:rFonts w:ascii="Aljazeera" w:cs="Times New Roman" w:eastAsia="Times New Roman" w:hAnsi="Aljazeera" w:hint="cs"/>
          <w:color w:val="000000"/>
          <w:sz w:val="32"/>
          <w:szCs w:val="32"/>
          <w:rtl/>
          <w:lang w:bidi="ar-JO"/>
        </w:rPr>
        <w:t>ن</w:t>
      </w:r>
      <w:r>
        <w:rPr>
          <w:rFonts w:ascii="Aljazeera" w:cs="Times New Roman" w:eastAsia="Times New Roman" w:hAnsi="Aljazeera" w:hint="cs"/>
          <w:color w:val="000000"/>
          <w:sz w:val="32"/>
          <w:szCs w:val="32"/>
          <w:rtl/>
          <w:lang w:bidi="ar-JO"/>
        </w:rPr>
        <w:t xml:space="preserve"> بالتوفيق</w:t>
      </w:r>
    </w:p>
    <w:p>
      <w:pPr>
        <w:pStyle w:val="style0"/>
        <w:spacing w:after="0" w:lineRule="auto" w:line="240"/>
        <w:ind w:left="-951"/>
        <w:jc w:val="center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Aljazeera" w:cs="Times New Roman" w:eastAsia="Times New Roman" w:hAnsi="Aljazeera" w:hint="cs"/>
          <w:color w:val="000000"/>
          <w:sz w:val="32"/>
          <w:szCs w:val="32"/>
          <w:rtl/>
          <w:lang w:bidi="ar-JO"/>
        </w:rPr>
        <w:t xml:space="preserve">معلمتك: </w:t>
      </w:r>
    </w:p>
    <w:p>
      <w:pPr>
        <w:pStyle w:val="style0"/>
        <w:spacing w:after="0" w:lineRule="auto" w:line="240"/>
        <w:ind w:left="-951"/>
        <w:jc w:val="center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pBdr>
          <w:bottom w:val="single" w:sz="12" w:space="1" w:color="auto"/>
        </w:pBd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>اجيبي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>عن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>الاسئلة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>الاتية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>وعددها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>3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>وعدد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>الصفحات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>2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>،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>والكتابة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>بالقلم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>الحبر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>الجاف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>الازرق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yellow"/>
          <w:u w:val="single" w:color="auto"/>
          <w:vertAlign w:val="baseline"/>
          <w:rtl/>
          <w:em w:val="none"/>
          <w:lang w:val="en-GB" w:bidi="ar-JO" w:eastAsia="en-GB"/>
        </w:rPr>
        <w:t>فقط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السؤال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الاول: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ضعي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رمز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الإجابة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الصحيحة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في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الجدول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(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        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\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12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)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tbl>
      <w:tblPr>
        <w:bidiVisual/>
        <w:jc w:val="left"/>
        <w:tblInd w:w="26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723"/>
        <w:gridCol w:w="723"/>
        <w:gridCol w:w="722"/>
        <w:gridCol w:w="722"/>
        <w:gridCol w:w="722"/>
        <w:gridCol w:w="722"/>
        <w:gridCol w:w="722"/>
        <w:gridCol w:w="722"/>
        <w:gridCol w:w="722"/>
        <w:gridCol w:w="738"/>
        <w:gridCol w:w="738"/>
        <w:gridCol w:w="738"/>
      </w:tblGrid>
      <w:tr>
        <w:trPr>
          <w:cantSplit w:val="false"/>
          <w:tblHeader w:val="false"/>
          <w:jc w:val="left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  <w:r>
              <w:rPr>
                <w:rFonts w:ascii="Times New Roman" w:cs="Times New Roman" w:eastAsia="宋体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rtl/>
                <w:em w:val="none"/>
                <w:lang w:val="en-GB" w:bidi="ar-JO" w:eastAsia="en-GB"/>
              </w:rPr>
              <w:t>الفرع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rtl/>
                <w:em w:val="none"/>
                <w:lang w:val="en-GB" w:bidi="ar-JO" w:eastAsia="en-GB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rtl/>
                <w:em w:val="none"/>
                <w:lang w:val="en-GB" w:bidi="ar-JO" w:eastAsia="en-GB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rtl/>
                <w:em w:val="none"/>
                <w:lang w:val="en-GB" w:bidi="ar-JO" w:eastAsia="en-GB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rtl/>
                <w:em w:val="none"/>
                <w:lang w:val="en-GB" w:bidi="ar-JO" w:eastAsia="en-GB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rtl/>
                <w:em w:val="none"/>
                <w:lang w:val="en-GB" w:bidi="ar-JO" w:eastAsia="en-GB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rtl/>
                <w:em w:val="none"/>
                <w:lang w:val="en-GB" w:bidi="ar-JO" w:eastAsia="en-GB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rtl/>
                <w:em w:val="none"/>
                <w:lang w:val="en-GB" w:bidi="ar-JO" w:eastAsia="en-GB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rtl/>
                <w:em w:val="none"/>
                <w:lang w:val="en-GB" w:bidi="ar-JO" w:eastAsia="en-GB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rtl/>
                <w:em w:val="none"/>
                <w:lang w:val="en-GB" w:bidi="ar-JO" w:eastAsia="en-GB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rtl/>
                <w:em w:val="none"/>
                <w:lang w:val="en-GB" w:bidi="ar-JO" w:eastAsia="en-GB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rtl/>
                <w:em w:val="none"/>
                <w:lang w:val="en-GB" w:bidi="ar-JO" w:eastAsia="en-GB"/>
              </w:rPr>
              <w:t>11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  <w:r>
              <w:rPr>
                <w:rFonts w:ascii="Times New Roman" w:cs="Times New Roman" w:eastAsia="宋体" w:hAnsi="Times New Roman" w:hint="default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rtl/>
                <w:em w:val="none"/>
                <w:lang w:val="en-GB" w:bidi="ar-JO" w:eastAsia="en-GB"/>
              </w:rPr>
              <w:t>12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  <w:r>
              <w:rPr>
                <w:rFonts w:ascii="Times New Roman" w:cs="Times New Roman" w:eastAsia="宋体" w:hAnsi="Times New Roman" w:hint="cs"/>
                <w:b w:val="false"/>
                <w:bCs w:val="false"/>
                <w:i w:val="false"/>
                <w:iCs w:val="false"/>
                <w:color w:val="auto"/>
                <w:kern w:val="2"/>
                <w:sz w:val="24"/>
                <w:szCs w:val="24"/>
                <w:highlight w:val="none"/>
                <w:vertAlign w:val="baseline"/>
                <w:rtl/>
                <w:em w:val="none"/>
                <w:lang w:val="en-GB" w:bidi="ar-JO" w:eastAsia="en-GB"/>
              </w:rPr>
              <w:t>الاجابة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</w:p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78"/>
              <w:jc w:val="center"/>
              <w:rPr>
                <w:rFonts w:ascii="Aljazeera" w:cs="Times New Roman" w:eastAsia="Times New Roman" w:hAnsi="Aljazeera"/>
                <w:color w:val="000000"/>
                <w:sz w:val="32"/>
                <w:szCs w:val="32"/>
                <w:lang w:bidi="ar-JO"/>
              </w:rPr>
            </w:pPr>
          </w:p>
        </w:tc>
      </w:tr>
    </w:tbl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bidi/>
        <w:spacing w:after="160" w:lineRule="auto" w:line="278"/>
        <w:ind w:left="72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أي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من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المركبات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التالية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يعتبر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مركبًا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هيدروكربونيًا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مشبعًا؟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أ.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الإيثان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ب.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البنزين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ج.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البروبين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د.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الإيثين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bidi/>
        <w:spacing w:after="160" w:lineRule="auto" w:line="278"/>
        <w:ind w:left="72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هو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التركيب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العام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للمركبات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الهيدروكربونية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المشبعة؟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أ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2n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          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ب.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2n+2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ج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2n-2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        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د.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2n-6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bidi/>
        <w:spacing w:after="160" w:lineRule="auto" w:line="278"/>
        <w:ind w:left="72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أي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من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الخصائص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التالية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تنطبق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على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المركبات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الهيدروكربونية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المشبعة؟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أ.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تحتوي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على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روابط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ثنائية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أو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ثلاثية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ب.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تحتوي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فقط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على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روابط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تساهمية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واحدة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ج.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غير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قابلة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للاحتراق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د.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تتميز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بروائح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كريهة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bidi/>
        <w:spacing w:after="160" w:lineRule="auto" w:line="278"/>
        <w:ind w:left="72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أي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من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المركبات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التالية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يصنف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على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أنه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ألكان؟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أ.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الإيثين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    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ب.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البروبين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ج.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البيوتان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      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د.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البنزين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bidi/>
        <w:spacing w:after="160" w:lineRule="auto" w:line="278"/>
        <w:ind w:left="72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هي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الصيغة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الكيميائية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لمركب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البنتان؟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أ.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5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10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  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ب.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5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12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ج.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6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14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  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د.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4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10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bidi/>
        <w:spacing w:after="160" w:lineRule="auto" w:line="278"/>
        <w:ind w:left="72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أي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من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التفاعلات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التالية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يصف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عملية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الاحتراق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الكامل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للهيدروكربونات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المشبعة؟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أ.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2n+2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+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2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(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g)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→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CO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(g)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+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2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(g)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ب.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2n+2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+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2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(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g)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→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CO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2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(g)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+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2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(g)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ج.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2n+2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+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2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(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g)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→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(g)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+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2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(g)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د.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n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2n+2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+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O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2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(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g)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→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3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OH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bidi/>
        <w:spacing w:after="160" w:lineRule="auto" w:line="278"/>
        <w:ind w:left="72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أي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من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الخصائص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التالية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تنطبق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على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الألكانات؟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أ.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تذوب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بسهولة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في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الماء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               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ب.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تكون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غير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قابلة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للذوبان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في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الماء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ج.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تكون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حمضية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                           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د.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تحتوي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على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روابط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مزدوجة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bidi/>
        <w:spacing w:after="160" w:lineRule="auto" w:line="278"/>
        <w:ind w:left="72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هو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اسم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المركب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ذو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الصيغة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الكيميائية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eastAsia="en-GB"/>
        </w:rPr>
        <w:t xml:space="preserve">   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3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8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؟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أ.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الميثان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            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ب.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البروبان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ج.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البيوتان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           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د.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الإيثان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bidi/>
        <w:spacing w:after="160" w:lineRule="auto" w:line="278"/>
        <w:ind w:left="72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أي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من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المركبات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التالية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يصنف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على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أنه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ألكان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غازي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في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درجة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حرارة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الغرفة؟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أ.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الهكسان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       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ب.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البنتان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ج.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البروبان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 xml:space="preserve">                    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د.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الديكان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bidi/>
        <w:spacing w:after="160" w:lineRule="auto" w:line="278"/>
        <w:ind w:left="72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احد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الالكانات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الاتية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له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متصاوغ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واحد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فقط: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</w:p>
    <w:p>
      <w:pPr>
        <w:bidi/>
        <w:spacing w:after="160" w:lineRule="auto" w:line="278"/>
        <w:ind w:left="72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3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eastAsia="en-GB"/>
        </w:rPr>
        <w:t>8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ب.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bidi="ar-JO" w:eastAsia="en-GB"/>
        </w:rPr>
        <w:t>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bidi="ar-JO" w:eastAsia="en-GB"/>
        </w:rPr>
        <w:t>5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bidi="ar-JO" w:eastAsia="en-GB"/>
        </w:rPr>
        <w:t>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bidi="ar-JO" w:eastAsia="en-GB"/>
        </w:rPr>
        <w:t>12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   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bidi="ar-JO" w:eastAsia="en-GB"/>
        </w:rPr>
        <w:t xml:space="preserve">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ج.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bidi="ar-JO" w:eastAsia="en-GB"/>
        </w:rPr>
        <w:t>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bidi="ar-JO" w:eastAsia="en-GB"/>
        </w:rPr>
        <w:t>4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bidi="ar-JO" w:eastAsia="en-GB"/>
        </w:rPr>
        <w:t>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bidi="ar-JO" w:eastAsia="en-GB"/>
        </w:rPr>
        <w:t>10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bidi="ar-JO" w:eastAsia="en-GB"/>
        </w:rPr>
        <w:t xml:space="preserve">  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bidi="ar-JO" w:eastAsia="en-GB"/>
        </w:rPr>
        <w:t xml:space="preserve">  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د.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bidi="ar-JO" w:eastAsia="en-GB"/>
        </w:rPr>
        <w:t>C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bidi="ar-JO" w:eastAsia="en-GB"/>
        </w:rPr>
        <w:t>6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bidi="ar-JO" w:eastAsia="en-GB"/>
        </w:rPr>
        <w:t>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GB" w:bidi="ar-JO" w:eastAsia="en-GB"/>
        </w:rPr>
        <w:t>14</w:t>
      </w:r>
    </w:p>
    <w:p>
      <w:pPr>
        <w:bidi/>
        <w:spacing w:after="160" w:lineRule="auto" w:line="278"/>
        <w:ind w:left="72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الكان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يحتوي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على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24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ذرة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هيدروجين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فان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عدد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ذرات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الكربون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فيه:</w:t>
      </w:r>
    </w:p>
    <w:p>
      <w:pPr>
        <w:bidi/>
        <w:spacing w:after="160" w:lineRule="auto" w:line="278"/>
        <w:ind w:left="72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12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ب.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11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  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ج.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10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   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د.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9</w:t>
      </w:r>
    </w:p>
    <w:p>
      <w:pPr>
        <w:bidi/>
        <w:spacing w:after="160" w:lineRule="auto" w:line="278"/>
        <w:ind w:left="1198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bidi/>
        <w:spacing w:after="160" w:lineRule="auto" w:line="278"/>
        <w:ind w:left="72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الكانات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ذرات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سلاسل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مستمرة،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المركب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الذي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يمتلك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اعلى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درجة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غليان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منها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هو: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</w:p>
    <w:p>
      <w:pPr>
        <w:bidi/>
        <w:spacing w:after="160" w:lineRule="auto" w:line="278"/>
        <w:ind w:left="72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هبتان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ب.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هكسان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ج.بنتان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       </w:t>
      </w:r>
      <w:r>
        <w:rPr>
          <w:rFonts w:ascii="Times New Roman" w:cs="Times New Roman" w:eastAsia="宋体" w:hAnsi="Times New Roman" w:hint="cs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د.بيوتان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/>
          <w:b w:val="false"/>
          <w:bCs w:val="false"/>
          <w:i w:val="false"/>
          <w:iCs w:val="false"/>
          <w:noProof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pict>
          <v:line id="1032" filled="f" stroked="t" from="0.6000004pt,25.95pt" to="549.6pt,25.95pt" style="position:absolute;z-index:7;mso-position-horizontal-relative:text;mso-position-vertical-relative:text;mso-width-percent:0;mso-height-percent:0;mso-width-relative:margin;mso-height-relative:margin;mso-wrap-distance-left:0.0pt;mso-wrap-distance-right:0.0pt;visibility:visible;flip:x;">
            <v:stroke joinstyle="miter" color="#156082" weight="1.0pt"/>
            <v:fill/>
          </v:line>
        </w:pic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السؤال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الثاني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>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سمي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المركبات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التالية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وفق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نظام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العالمي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GB" w:eastAsia="en-GB"/>
        </w:rPr>
        <w:t>IUPAC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(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 xml:space="preserve">       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eastAsia="en-GB"/>
        </w:rPr>
        <w:t>\3)</w:t>
      </w:r>
    </w:p>
    <w:p>
      <w:pPr>
        <w:bidi/>
        <w:spacing w:after="160" w:lineRule="auto" w:line="278"/>
        <w:ind w:left="118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GB"/>
        </w:rPr>
        <w:t>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US" w:eastAsia="en-GB"/>
        </w:rPr>
        <w:t>2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GB"/>
        </w:rPr>
        <w:t>=CH-CH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US" w:eastAsia="en-GB"/>
        </w:rPr>
        <w:t>2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GB"/>
        </w:rPr>
        <w:t>-CH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US" w:eastAsia="en-GB"/>
        </w:rPr>
        <w:t>2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GB"/>
        </w:rPr>
        <w:t>-CH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US" w:eastAsia="en-GB"/>
        </w:rPr>
        <w:t>3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US" w:bidi="ar-JO" w:eastAsia="en-GB"/>
        </w:rPr>
        <w:t xml:space="preserve">  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GB"/>
        </w:rPr>
        <w:t>_____________________________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/>
          <w:b w:val="false"/>
          <w:bCs w:val="false"/>
          <w:i w:val="false"/>
          <w:iCs w:val="false"/>
          <w:noProof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pict>
          <v:line id="1033" filled="f" stroked="t" from="490.2pt,24.650002pt" to="490.2pt,40.25pt" style="position:absolute;z-index:4;mso-position-horizontal-relative:text;mso-position-vertical-relative:text;mso-width-percent:0;mso-height-percent:0;mso-width-relative:margin;mso-height-relative:margin;mso-wrap-distance-left:0.0pt;mso-wrap-distance-right:0.0pt;visibility:visible;">
            <v:stroke joinstyle="miter" weight="1.5pt"/>
            <v:fill/>
          </v:line>
        </w:pic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/>
          <w:b w:val="false"/>
          <w:bCs w:val="false"/>
          <w:i w:val="false"/>
          <w:iCs w:val="false"/>
          <w:noProof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pict>
          <v:line id="1034" filled="f" stroked="t" from="490.2pt,28.7pt" to="490.2pt,44.300003pt" style="position:absolute;z-index:6;mso-position-horizontal-relative:text;mso-position-vertical-relative:text;mso-width-percent:0;mso-height-percent:0;mso-width-relative:margin;mso-height-relative:margin;mso-wrap-distance-left:0.0pt;mso-wrap-distance-right:0.0pt;visibility:visible;">
            <v:stroke joinstyle="miter" weight="1.5pt"/>
            <v:fill/>
          </v:line>
        </w:pic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GB"/>
        </w:rPr>
        <w:t>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US" w:eastAsia="en-GB"/>
        </w:rPr>
        <w:t>3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GB"/>
        </w:rPr>
        <w:t>-CH-CH</w: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subscript"/>
          <w:em w:val="none"/>
          <w:lang w:val="en-US" w:eastAsia="en-GB"/>
        </w:rPr>
        <w:t>3</w:t>
      </w:r>
    </w:p>
    <w:p>
      <w:pPr>
        <w:bidi/>
        <w:spacing w:after="160" w:lineRule="auto" w:line="278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GB"/>
        </w:rPr>
        <w:t>_______________________________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/>
          <w:b w:val="false"/>
          <w:bCs w:val="false"/>
          <w:i w:val="false"/>
          <w:iCs w:val="false"/>
          <w:noProof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pict>
          <v:line id="1035" filled="f" stroked="t" from="486.6pt,26.15pt" to="486.6pt,41.75pt" style="position:absolute;z-index:8;mso-position-horizontal-relative:text;mso-position-vertical-relative:text;mso-width-percent:0;mso-height-percent:0;mso-width-relative:margin;mso-height-relative:margin;mso-wrap-distance-left:0.0pt;mso-wrap-distance-right:0.0pt;visibility:visible;">
            <v:stroke joinstyle="miter" weight="1.5pt"/>
            <v:fill/>
          </v:line>
        </w:pict>
      </w:r>
      <w:r>
        <w:rPr>
          <w:rFonts w:ascii="Times New Roman" w:cs="Times New Roman" w:eastAsia="宋体" w:hAnsi="Times New Roman" w:hint="default"/>
          <w:b w:val="false"/>
          <w:bCs w:val="false"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GB"/>
        </w:rPr>
        <w:t>CH2=CH-CH-CH3</w:t>
      </w: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pBdr>
          <w:bottom w:val="single" w:sz="12" w:space="1" w:color="auto"/>
        </w:pBd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bookmarkStart w:id="0" w:name="_GoBack"/>
    <w:bookmarkEnd w:id="0"/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bidi/>
        <w:spacing w:after="160" w:lineRule="auto" w:line="278"/>
        <w:ind w:left="720" w:hanging="60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GB" w:bidi="ar-JO" w:eastAsia="en-GB"/>
        </w:rPr>
        <w:t>السؤال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u w:val="single" w:color="auto"/>
          <w:vertAlign w:val="baseline"/>
          <w:rtl/>
          <w:em w:val="none"/>
          <w:lang w:val="en-GB" w:bidi="ar-JO" w:eastAsia="en-GB"/>
        </w:rPr>
        <w:t>الثالث: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اجيبي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عن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الافرع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التالية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بما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يناسبها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(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          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\5)</w:t>
      </w:r>
    </w:p>
    <w:p>
      <w:pPr>
        <w:bidi/>
        <w:spacing w:after="160" w:lineRule="auto" w:line="278"/>
        <w:ind w:left="72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اكتبي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الصيغة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الجزيئية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والهيكيلة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لمركب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الهبتان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</w:p>
    <w:p>
      <w:pPr>
        <w:bidi/>
        <w:spacing w:after="160" w:lineRule="auto" w:line="278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bidi/>
        <w:spacing w:after="160" w:lineRule="auto" w:line="278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bidi/>
        <w:spacing w:after="160" w:lineRule="auto" w:line="278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bidi/>
        <w:spacing w:after="160" w:lineRule="auto" w:line="278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bidi/>
        <w:spacing w:after="160" w:lineRule="auto" w:line="278"/>
        <w:ind w:left="72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اكمل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المعادلات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الكيميائية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الاتية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*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cs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وموازنتها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4"/>
          <w:szCs w:val="24"/>
          <w:highlight w:val="none"/>
          <w:vertAlign w:val="baseline"/>
          <w:rtl/>
          <w:em w:val="none"/>
          <w:lang w:val="en-GB" w:bidi="ar-JO" w:eastAsia="en-GB"/>
        </w:rPr>
        <w:t>:</w:t>
      </w:r>
    </w:p>
    <w:p>
      <w:pPr>
        <w:bidi/>
        <w:spacing w:after="160" w:lineRule="auto" w:line="278"/>
        <w:ind w:left="478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spacing w:after="160" w:lineRule="auto" w:line="278"/>
        <w:ind w:left="72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/>
          <w:b/>
          <w:bCs/>
          <w:i w:val="false"/>
          <w:iCs w:val="false"/>
          <w:noProof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1037" type="#_x0000_t13" adj="20044,5400," fillcolor="#9b9b9b" style="position:absolute;margin-left:118.8pt;margin-top:13.75pt;width:62.4pt;height:9.0pt;z-index:9;mso-position-horizontal-relative:text;mso-position-vertical-relative:text;mso-width-percent:0;mso-height-percent:0;mso-width-relative:margin;mso-height-relative:margin;mso-wrap-distance-left:0.0pt;mso-wrap-distance-right:0.0pt;visibility:visible;">
            <v:stroke joinstyle="miter" weight="0.5pt"/>
            <v:fill color2="#797979" rotate="true" method="any" color="#9b9b9b" focus="100%" type="gradient" colors="0f #9b9b9b;32768f #8d8d8d;1 #797979;">
              <o:fill v:ext="view" type="gradientUnscaled"/>
            </v:fill>
            <v:path textboxrect="0,@1,@6,@2" o:connecttype="custom" o:connectlocs="@0,0;0,10800;@0,21600;21600,10800" o:connectangles="270.0,180.0,90.0,0.0"/>
          </v:shape>
        </w:pic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noProof/>
          <w:color w:val="auto"/>
          <w:kern w:val="2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8"/>
          <w:highlight w:val="none"/>
          <w:vertAlign w:val="baseline"/>
          <w:em w:val="none"/>
          <w:lang w:val="en-GB" w:bidi="ar-JO" w:eastAsia="en-GB"/>
        </w:rPr>
        <w:t>C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8"/>
          <w:highlight w:val="none"/>
          <w:vertAlign w:val="subscript"/>
          <w:em w:val="none"/>
          <w:lang w:val="en-GB" w:bidi="ar-JO" w:eastAsia="en-GB"/>
        </w:rPr>
        <w:t>6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8"/>
          <w:highlight w:val="none"/>
          <w:vertAlign w:val="baseline"/>
          <w:em w:val="none"/>
          <w:lang w:val="en-GB" w:bidi="ar-JO" w:eastAsia="en-GB"/>
        </w:rPr>
        <w:t>H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8"/>
          <w:highlight w:val="none"/>
          <w:vertAlign w:val="subscript"/>
          <w:em w:val="none"/>
          <w:lang w:val="en-GB" w:bidi="ar-JO" w:eastAsia="en-GB"/>
        </w:rPr>
        <w:t>14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8"/>
          <w:highlight w:val="none"/>
          <w:vertAlign w:val="subscript"/>
          <w:em w:val="none"/>
          <w:lang w:val="en-GB" w:bidi="ar-JO" w:eastAsia="en-GB"/>
        </w:rPr>
        <w:t xml:space="preserve">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8"/>
          <w:highlight w:val="none"/>
          <w:vertAlign w:val="baseline"/>
          <w:em w:val="none"/>
          <w:lang w:val="en-GB" w:bidi="ar-JO" w:eastAsia="en-GB"/>
        </w:rPr>
        <w:t>+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8"/>
          <w:highlight w:val="none"/>
          <w:vertAlign w:val="baseline"/>
          <w:em w:val="none"/>
          <w:lang w:val="en-GB" w:bidi="ar-JO" w:eastAsia="en-GB"/>
        </w:rPr>
        <w:t xml:space="preserve">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8"/>
          <w:highlight w:val="none"/>
          <w:vertAlign w:val="baseline"/>
          <w:em w:val="none"/>
          <w:lang w:val="en-GB" w:bidi="ar-JO" w:eastAsia="en-GB"/>
        </w:rPr>
        <w:t>O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8"/>
          <w:highlight w:val="none"/>
          <w:vertAlign w:val="subscript"/>
          <w:em w:val="none"/>
          <w:lang w:val="en-GB" w:bidi="ar-JO" w:eastAsia="en-GB"/>
        </w:rPr>
        <w:t>2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8"/>
          <w:highlight w:val="none"/>
          <w:vertAlign w:val="baseline"/>
          <w:em w:val="none"/>
          <w:lang w:val="en-GB" w:bidi="ar-JO" w:eastAsia="en-GB"/>
        </w:rPr>
        <w:t xml:space="preserve"> </w:t>
      </w:r>
    </w:p>
    <w:p>
      <w:pPr>
        <w:spacing w:after="160" w:lineRule="auto" w:line="278"/>
        <w:ind w:left="478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spacing w:after="160" w:lineRule="auto" w:line="278"/>
        <w:ind w:left="478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p>
      <w:pPr>
        <w:spacing w:after="160" w:lineRule="auto" w:line="278"/>
        <w:ind w:left="720"/>
        <w:jc w:val="left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  <w:r>
        <w:rPr>
          <w:rFonts w:ascii="Times New Roman" w:cs="Times New Roman" w:eastAsia="宋体" w:hAnsi="Times New Roman"/>
          <w:b/>
          <w:bCs/>
          <w:i w:val="false"/>
          <w:iCs w:val="false"/>
          <w:noProof/>
          <w:color w:val="auto"/>
          <w:kern w:val="2"/>
          <w:sz w:val="26"/>
          <w:szCs w:val="28"/>
          <w:highlight w:val="none"/>
          <w:vertAlign w:val="baseline"/>
          <w:em w:val="none"/>
          <w:lang w:val="en-US" w:eastAsia="en-US"/>
        </w:rPr>
        <w:pict>
          <v:shape id="1038" type="#_x0000_t13" adj="19891,5400," fillcolor="#9b9b9b" style="position:absolute;margin-left:106.8pt;margin-top:15.6pt;width:60.6pt;height:9.6pt;z-index:10;mso-position-horizontal-relative:text;mso-position-vertical-relative:text;mso-width-percent:0;mso-height-percent:0;mso-width-relative:margin;mso-height-relative:margin;mso-wrap-distance-left:0.0pt;mso-wrap-distance-right:0.0pt;visibility:visible;">
            <v:stroke joinstyle="miter" weight="0.5pt"/>
            <v:fill color2="#797979" rotate="true" method="any" color="#9b9b9b" focus="100%" type="gradient" colors="0f #9b9b9b;32768f #8d8d8d;1 #797979;">
              <o:fill v:ext="view" type="gradientUnscaled"/>
            </v:fill>
            <v:path textboxrect="0,@1,@6,@2" o:connecttype="custom" o:connectlocs="@0,0;0,10800;@0,21600;21600,10800" o:connectangles="270.0,180.0,90.0,0.0"/>
          </v:shape>
        </w:pic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8"/>
          <w:highlight w:val="none"/>
          <w:vertAlign w:val="baseline"/>
          <w:em w:val="none"/>
          <w:lang w:val="en-GB" w:bidi="ar-JO" w:eastAsia="en-GB"/>
        </w:rPr>
        <w:t>C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8"/>
          <w:highlight w:val="none"/>
          <w:vertAlign w:val="subscript"/>
          <w:em w:val="none"/>
          <w:lang w:val="en-GB" w:bidi="ar-JO" w:eastAsia="en-GB"/>
        </w:rPr>
        <w:t>3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8"/>
          <w:highlight w:val="none"/>
          <w:vertAlign w:val="baseline"/>
          <w:em w:val="none"/>
          <w:lang w:val="en-GB" w:bidi="ar-JO" w:eastAsia="en-GB"/>
        </w:rPr>
        <w:t>H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8"/>
          <w:highlight w:val="none"/>
          <w:vertAlign w:val="subscript"/>
          <w:em w:val="none"/>
          <w:lang w:val="en-GB" w:bidi="ar-JO" w:eastAsia="en-GB"/>
        </w:rPr>
        <w:t>8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8"/>
          <w:highlight w:val="none"/>
          <w:vertAlign w:val="baseline"/>
          <w:em w:val="none"/>
          <w:lang w:val="en-GB" w:bidi="ar-JO" w:eastAsia="en-GB"/>
        </w:rPr>
        <w:t xml:space="preserve"> 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8"/>
          <w:highlight w:val="none"/>
          <w:vertAlign w:val="baseline"/>
          <w:em w:val="none"/>
          <w:lang w:val="en-GB" w:bidi="ar-JO" w:eastAsia="en-GB"/>
        </w:rPr>
        <w:t>+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8"/>
          <w:highlight w:val="none"/>
          <w:vertAlign w:val="baseline"/>
          <w:em w:val="none"/>
          <w:lang w:val="en-GB" w:bidi="ar-JO" w:eastAsia="en-GB"/>
        </w:rPr>
        <w:t xml:space="preserve"> 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8"/>
          <w:highlight w:val="none"/>
          <w:vertAlign w:val="baseline"/>
          <w:em w:val="none"/>
          <w:lang w:val="en-GB" w:bidi="ar-JO" w:eastAsia="en-GB"/>
        </w:rPr>
        <w:t>Cl</w:t>
      </w:r>
      <w:r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2"/>
          <w:sz w:val="26"/>
          <w:szCs w:val="28"/>
          <w:highlight w:val="none"/>
          <w:vertAlign w:val="subscript"/>
          <w:em w:val="none"/>
          <w:lang w:val="en-GB" w:bidi="ar-JO" w:eastAsia="en-GB"/>
        </w:rPr>
        <w:t>2</w:t>
      </w:r>
    </w:p>
    <w:p>
      <w:pPr>
        <w:pStyle w:val="style0"/>
        <w:spacing w:after="0" w:lineRule="auto" w:line="240"/>
        <w:ind w:left="-951"/>
        <w:jc w:val="center"/>
        <w:rPr>
          <w:rFonts w:ascii="Aljazeera" w:cs="Times New Roman" w:eastAsia="Times New Roman" w:hAnsi="Aljazeera"/>
          <w:color w:val="000000"/>
          <w:sz w:val="32"/>
          <w:szCs w:val="32"/>
          <w:lang w:bidi="ar-JO"/>
        </w:rPr>
      </w:pPr>
    </w:p>
    <w:sectPr>
      <w:pgSz w:w="11906" w:h="16838" w:orient="portrait"/>
      <w:pgMar w:top="284" w:right="1800" w:bottom="426" w:left="567" w:header="708" w:footer="708" w:gutter="0"/>
      <w:pgBorders w:zOrder="front" w:display="allPages"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ljazeer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304A7CC"/>
    <w:lvl w:ilvl="0" w:tplc="3C564362">
      <w:start w:val="1"/>
      <w:numFmt w:val="arabicAlpha"/>
      <w:lvlText w:val="%1-"/>
      <w:lvlJc w:val="left"/>
      <w:pPr>
        <w:ind w:left="-426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" w:hanging="360"/>
      </w:pPr>
    </w:lvl>
    <w:lvl w:ilvl="2" w:tplc="0409001B" w:tentative="1">
      <w:start w:val="1"/>
      <w:numFmt w:val="lowerRoman"/>
      <w:lvlText w:val="%3."/>
      <w:lvlJc w:val="right"/>
      <w:pPr>
        <w:ind w:left="849" w:hanging="180"/>
      </w:pPr>
    </w:lvl>
    <w:lvl w:ilvl="3" w:tplc="0409000F" w:tentative="1">
      <w:start w:val="1"/>
      <w:numFmt w:val="decimal"/>
      <w:lvlText w:val="%4."/>
      <w:lvlJc w:val="left"/>
      <w:pPr>
        <w:ind w:left="1569" w:hanging="360"/>
      </w:pPr>
    </w:lvl>
    <w:lvl w:ilvl="4" w:tplc="04090019" w:tentative="1">
      <w:start w:val="1"/>
      <w:numFmt w:val="lowerLetter"/>
      <w:lvlText w:val="%5."/>
      <w:lvlJc w:val="left"/>
      <w:pPr>
        <w:ind w:left="2289" w:hanging="360"/>
      </w:pPr>
    </w:lvl>
    <w:lvl w:ilvl="5" w:tplc="0409001B" w:tentative="1">
      <w:start w:val="1"/>
      <w:numFmt w:val="lowerRoman"/>
      <w:lvlText w:val="%6."/>
      <w:lvlJc w:val="right"/>
      <w:pPr>
        <w:ind w:left="3009" w:hanging="180"/>
      </w:pPr>
    </w:lvl>
    <w:lvl w:ilvl="6" w:tplc="0409000F" w:tentative="1">
      <w:start w:val="1"/>
      <w:numFmt w:val="decimal"/>
      <w:lvlText w:val="%7."/>
      <w:lvlJc w:val="left"/>
      <w:pPr>
        <w:ind w:left="3729" w:hanging="360"/>
      </w:pPr>
    </w:lvl>
    <w:lvl w:ilvl="7" w:tplc="04090019" w:tentative="1">
      <w:start w:val="1"/>
      <w:numFmt w:val="lowerLetter"/>
      <w:lvlText w:val="%8."/>
      <w:lvlJc w:val="left"/>
      <w:pPr>
        <w:ind w:left="4449" w:hanging="360"/>
      </w:pPr>
    </w:lvl>
    <w:lvl w:ilvl="8" w:tplc="0409001B" w:tentative="1">
      <w:start w:val="1"/>
      <w:numFmt w:val="lowerRoman"/>
      <w:lvlText w:val="%9."/>
      <w:lvlJc w:val="right"/>
      <w:pPr>
        <w:ind w:left="516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bidi w:val="false"/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markedcontent"/>
    <w:basedOn w:val="style65"/>
    <w:next w:val="style4097"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4094"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Words>665</Words>
  <Pages>2</Pages>
  <Characters>3092</Characters>
  <Application>WPS Office</Application>
  <DocSecurity>0</DocSecurity>
  <Paragraphs>147</Paragraphs>
  <ScaleCrop>false</ScaleCrop>
  <LinksUpToDate>false</LinksUpToDate>
  <CharactersWithSpaces>4703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٢٠٢١-١٠-١٩T١٥:١١:٠٠Z</dcterms:created>
  <dc:creator>admin</dc:creator>
  <lastModifiedBy>SM-S928B</lastModifiedBy>
  <lastPrinted>٢٠٢٣-١٠-٣١T١٧:٥٤:٠٠Z</lastPrinted>
  <dcterms:modified xsi:type="dcterms:W3CDTF">٢٠٢٦-٠٢-١٠T٠٣:٤١:٢٧Z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26701a4b6f0f45a38bb1c24983e7f718</vt:lpwstr>
  </property>
</Properties>
</file>