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1B9F" w14:textId="1C939554" w:rsidR="00D551C5" w:rsidRPr="000C6ABE" w:rsidRDefault="000C6ABE" w:rsidP="005C194B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4867D" wp14:editId="56E18553">
                <wp:simplePos x="0" y="0"/>
                <wp:positionH relativeFrom="column">
                  <wp:posOffset>140287</wp:posOffset>
                </wp:positionH>
                <wp:positionV relativeFrom="paragraph">
                  <wp:posOffset>-74559</wp:posOffset>
                </wp:positionV>
                <wp:extent cx="1785668" cy="1337095"/>
                <wp:effectExtent l="0" t="0" r="24130" b="15875"/>
                <wp:wrapNone/>
                <wp:docPr id="152578537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68" cy="13370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A005A" w14:textId="77777777" w:rsidR="000C6ABE" w:rsidRDefault="000C6ABE" w:rsidP="000C6ABE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7363CDF8" w14:textId="3ED5E4DE" w:rsidR="000C6ABE" w:rsidRPr="000C6ABE" w:rsidRDefault="000C6ABE" w:rsidP="000C6AB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C6ABE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D4867D" id="شكل بيضاوي 1" o:spid="_x0000_s1026" style="position:absolute;left:0;text-align:left;margin-left:11.05pt;margin-top:-5.85pt;width:140.6pt;height:10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" fillcolor="white [3201]" strokecolor="#4ea72e [3209]" strokeweight="1.5pt">
                <v:stroke joinstyle="miter"/>
                <v:textbox>
                  <w:txbxContent>
                    <w:p w14:paraId="2EBA005A" w14:textId="77777777" w:rsidR="000C6ABE" w:rsidRDefault="000C6ABE" w:rsidP="000C6ABE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</w:p>
                    <w:p w14:paraId="7363CDF8" w14:textId="3ED5E4DE" w:rsidR="000C6ABE" w:rsidRPr="000C6ABE" w:rsidRDefault="000C6ABE" w:rsidP="000C6AB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C6ABE">
                        <w:rPr>
                          <w:rFonts w:hint="cs"/>
                          <w:sz w:val="44"/>
                          <w:szCs w:val="44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 w:rsidR="005C194B" w:rsidRPr="000C6ABE">
        <w:rPr>
          <w:rFonts w:hint="cs"/>
          <w:b/>
          <w:bCs/>
          <w:color w:val="000000" w:themeColor="text1"/>
          <w:rtl/>
        </w:rPr>
        <w:t>بسم الله الرحمن الرحيم</w:t>
      </w:r>
    </w:p>
    <w:p w14:paraId="7354C2D0" w14:textId="5AFFBFCA" w:rsidR="005C194B" w:rsidRPr="000C6ABE" w:rsidRDefault="000C6ABE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D958E" wp14:editId="370C8E9D">
                <wp:simplePos x="0" y="0"/>
                <wp:positionH relativeFrom="column">
                  <wp:posOffset>140287</wp:posOffset>
                </wp:positionH>
                <wp:positionV relativeFrom="paragraph">
                  <wp:posOffset>281640</wp:posOffset>
                </wp:positionV>
                <wp:extent cx="1762856" cy="45719"/>
                <wp:effectExtent l="38100" t="38100" r="27940" b="88265"/>
                <wp:wrapNone/>
                <wp:docPr id="116080613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8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A68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11.05pt;margin-top:22.2pt;width:138.8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" strokecolor="#156082 [3204]" strokeweight="1.5pt">
                <v:stroke endarrow="block" joinstyle="miter"/>
              </v:shape>
            </w:pict>
          </mc:Fallback>
        </mc:AlternateContent>
      </w:r>
      <w:r w:rsidR="005C194B" w:rsidRPr="000C6ABE">
        <w:rPr>
          <w:rFonts w:hint="cs"/>
          <w:b/>
          <w:bCs/>
          <w:color w:val="000000" w:themeColor="text1"/>
          <w:rtl/>
        </w:rPr>
        <w:t>امتحان الوحدة الأول عربي تخصص الثاني عشر</w:t>
      </w:r>
    </w:p>
    <w:p w14:paraId="09F72F6C" w14:textId="5E006291" w:rsidR="005C194B" w:rsidRPr="000C6ABE" w:rsidRDefault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الوحدة الأولى نحو والوحدة الأولى أدب</w:t>
      </w:r>
    </w:p>
    <w:p w14:paraId="4F409940" w14:textId="46DBDFAB" w:rsidR="005C194B" w:rsidRPr="000C6ABE" w:rsidRDefault="005C194B">
      <w:pPr>
        <w:rPr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اسم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الطالب:......................................................</w:t>
      </w:r>
      <w:proofErr w:type="gramEnd"/>
    </w:p>
    <w:p w14:paraId="27ADF142" w14:textId="77777777" w:rsidR="005C194B" w:rsidRPr="000C6ABE" w:rsidRDefault="005C194B">
      <w:pPr>
        <w:rPr>
          <w:color w:val="000000" w:themeColor="text1"/>
          <w:rtl/>
        </w:rPr>
      </w:pPr>
    </w:p>
    <w:p w14:paraId="306FAE77" w14:textId="52445BD9" w:rsidR="005C194B" w:rsidRPr="000C6ABE" w:rsidRDefault="005C194B" w:rsidP="000C6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000000" w:themeColor="text1"/>
          <w:rtl/>
        </w:rPr>
      </w:pPr>
      <w:r w:rsidRPr="000C6ABE">
        <w:rPr>
          <w:rFonts w:hint="cs"/>
          <w:color w:val="000000" w:themeColor="text1"/>
          <w:bdr w:val="single" w:sz="4" w:space="0" w:color="auto"/>
          <w:rtl/>
        </w:rPr>
        <w:t>النحو</w:t>
      </w:r>
      <w:r w:rsidRPr="000C6ABE">
        <w:rPr>
          <w:rFonts w:hint="cs"/>
          <w:color w:val="000000" w:themeColor="text1"/>
          <w:rtl/>
        </w:rPr>
        <w:t>:</w:t>
      </w:r>
    </w:p>
    <w:p w14:paraId="04D14E4C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السؤال الأول: ضع دائرة حول رمز الإجابة الصحيحة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في ما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يلي </w:t>
      </w:r>
    </w:p>
    <w:p w14:paraId="6457A70A" w14:textId="6132FF43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1</w:t>
      </w:r>
      <w:r w:rsidRPr="000C6ABE">
        <w:rPr>
          <w:rFonts w:hint="cs"/>
          <w:b/>
          <w:bCs/>
          <w:color w:val="000000" w:themeColor="text1"/>
          <w:rtl/>
        </w:rPr>
        <w:t xml:space="preserve">: الجملة التي تحوي على نائب عن المفعول المطلق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صفته 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11B021C6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إنّ الناس سيظلون يذكرونهم كثيرًا بعد موتهم </w:t>
      </w:r>
    </w:p>
    <w:p w14:paraId="2D0C5510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ب: من الإنصاف أن يكافأ في حياته هذه المكافأة </w:t>
      </w:r>
    </w:p>
    <w:p w14:paraId="4D282020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أثمت في العام نفسه ست تأثيمات </w:t>
      </w:r>
    </w:p>
    <w:p w14:paraId="1765593F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د: أوقر كبار السن التوقير الأوفى </w:t>
      </w:r>
    </w:p>
    <w:p w14:paraId="6CB5685D" w14:textId="3858ECF1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2-</w:t>
      </w:r>
      <w:r w:rsidRPr="000C6ABE">
        <w:rPr>
          <w:rFonts w:hint="cs"/>
          <w:b/>
          <w:bCs/>
          <w:color w:val="000000" w:themeColor="text1"/>
          <w:rtl/>
        </w:rPr>
        <w:t xml:space="preserve"> المعنى الذي أفاده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رتلتُ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الآياتِ وطلوعَ الفجرِ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ترتيلًا 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06719ED1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تأكيد الفعل.                       ب: بيان العدد.     </w:t>
      </w:r>
    </w:p>
    <w:p w14:paraId="4FE6621C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بيان النوع بالصفة.             د: بيان النوع بالإضافة </w:t>
      </w:r>
    </w:p>
    <w:p w14:paraId="69C7A14D" w14:textId="5604D778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3-</w:t>
      </w:r>
      <w:r w:rsidRPr="000C6ABE">
        <w:rPr>
          <w:rFonts w:hint="cs"/>
          <w:b/>
          <w:bCs/>
          <w:color w:val="000000" w:themeColor="text1"/>
          <w:rtl/>
        </w:rPr>
        <w:t xml:space="preserve"> المعنى الذي أفاده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 أُصيب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اللاعب في مفصله إصابةً بليغةً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 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2A83F378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تأكيد الفعل.                       ب: بيان العدد.     </w:t>
      </w:r>
    </w:p>
    <w:p w14:paraId="23201D09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بيان النوع بالصفة.             د: بيان النوع بالإضافة </w:t>
      </w:r>
    </w:p>
    <w:p w14:paraId="730D2226" w14:textId="1FBF3B60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4-</w:t>
      </w:r>
      <w:r w:rsidRPr="000C6ABE">
        <w:rPr>
          <w:rFonts w:hint="cs"/>
          <w:b/>
          <w:bCs/>
          <w:color w:val="000000" w:themeColor="text1"/>
          <w:rtl/>
        </w:rPr>
        <w:t xml:space="preserve"> المعنى الذي أفاده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ضحك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الرجل في المدرسة ضحكة الحزن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 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59E40364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تأكيد الفعل.                       ب: بيان العدد.     </w:t>
      </w:r>
    </w:p>
    <w:p w14:paraId="1B62E946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ج: بيان النوع بالصفة.             د: بيان النوع بالإضافة</w:t>
      </w:r>
    </w:p>
    <w:p w14:paraId="43610052" w14:textId="32365B38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5-</w:t>
      </w:r>
      <w:r w:rsidRPr="000C6ABE">
        <w:rPr>
          <w:rFonts w:hint="cs"/>
          <w:b/>
          <w:bCs/>
          <w:color w:val="000000" w:themeColor="text1"/>
          <w:rtl/>
        </w:rPr>
        <w:t xml:space="preserve"> المعنى الذي أفاده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 دعا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المؤمن صديقه دعوةً واحدة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 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7B562AE5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تأكيد الفعل.                       ب: بيان العدد.     </w:t>
      </w:r>
    </w:p>
    <w:p w14:paraId="33B87C9E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ج: بيان النوع بالصفة.             د: بيان النوع بالإضافة</w:t>
      </w:r>
    </w:p>
    <w:p w14:paraId="3451F949" w14:textId="63649C9A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6-</w:t>
      </w:r>
      <w:r w:rsidRPr="000C6ABE">
        <w:rPr>
          <w:rFonts w:hint="cs"/>
          <w:b/>
          <w:bCs/>
          <w:color w:val="000000" w:themeColor="text1"/>
          <w:rtl/>
        </w:rPr>
        <w:t xml:space="preserve">ناب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يكره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الأحرار الظلم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مقتًا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47D530D3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مرادفه.     ب: عدده.       ج: نوعه.         د: صفته </w:t>
      </w:r>
    </w:p>
    <w:p w14:paraId="58BED72F" w14:textId="7033FBA4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7- </w:t>
      </w:r>
      <w:r w:rsidRPr="000C6ABE">
        <w:rPr>
          <w:rFonts w:hint="cs"/>
          <w:b/>
          <w:bCs/>
          <w:color w:val="000000" w:themeColor="text1"/>
          <w:rtl/>
        </w:rPr>
        <w:t xml:space="preserve">ناب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كبَّر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الإمام خمسَ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تكبيراتٍ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2C51F952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مرادفه.     ب: عدده.       ج: نوعه.         د: صفته </w:t>
      </w:r>
    </w:p>
    <w:p w14:paraId="5FD6910F" w14:textId="43290161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8- </w:t>
      </w:r>
      <w:r w:rsidRPr="000C6ABE">
        <w:rPr>
          <w:rFonts w:hint="cs"/>
          <w:b/>
          <w:bCs/>
          <w:color w:val="000000" w:themeColor="text1"/>
          <w:rtl/>
        </w:rPr>
        <w:t xml:space="preserve">ناب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تنتشر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الشائعات سريعًا عبر وسائل التواصل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الاجتماعي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4587D739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أ: مرادفه.     ب: عدده.       ج: نوعه.         د: صفته</w:t>
      </w:r>
    </w:p>
    <w:p w14:paraId="07587955" w14:textId="30C109C9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lastRenderedPageBreak/>
        <w:t xml:space="preserve">9- </w:t>
      </w:r>
      <w:r w:rsidRPr="000C6ABE">
        <w:rPr>
          <w:rFonts w:hint="cs"/>
          <w:b/>
          <w:bCs/>
          <w:color w:val="000000" w:themeColor="text1"/>
          <w:rtl/>
        </w:rPr>
        <w:t xml:space="preserve">  ناب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كيف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تجلس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القرفصاء ؟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) </w:t>
      </w:r>
    </w:p>
    <w:p w14:paraId="68335A43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مرادفه.     ب: عدده.       ج: نوعه.         د: صفته </w:t>
      </w:r>
    </w:p>
    <w:p w14:paraId="151AB8E0" w14:textId="4A372D3F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10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- </w:t>
      </w:r>
      <w:r w:rsidRPr="000C6ABE">
        <w:rPr>
          <w:rFonts w:hint="cs"/>
          <w:b/>
          <w:bCs/>
          <w:color w:val="000000" w:themeColor="text1"/>
          <w:rtl/>
        </w:rPr>
        <w:t xml:space="preserve"> ناب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اعتدل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الرجل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عدْلَ  القاضي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  <w:r w:rsidRPr="000C6ABE">
        <w:rPr>
          <w:rFonts w:hint="cs"/>
          <w:b/>
          <w:bCs/>
          <w:color w:val="000000" w:themeColor="text1"/>
          <w:rtl/>
        </w:rPr>
        <w:t>بعض الوقت وهذا عمل جيد</w:t>
      </w:r>
      <w:r w:rsidRPr="000C6ABE">
        <w:rPr>
          <w:rFonts w:hint="cs"/>
          <w:b/>
          <w:bCs/>
          <w:color w:val="000000" w:themeColor="text1"/>
          <w:rtl/>
        </w:rPr>
        <w:t>)</w:t>
      </w:r>
    </w:p>
    <w:p w14:paraId="3D331881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مشاركه في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الاشتقاق .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   ب: اسم الإشارة     </w:t>
      </w:r>
    </w:p>
    <w:p w14:paraId="6C3FF05E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آلته .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                     د: ألفاظ مثل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بعض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،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كل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6BF52861" w14:textId="54FE8C75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11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- </w:t>
      </w:r>
      <w:r w:rsidRPr="000C6ABE">
        <w:rPr>
          <w:rFonts w:hint="cs"/>
          <w:b/>
          <w:bCs/>
          <w:color w:val="000000" w:themeColor="text1"/>
          <w:rtl/>
        </w:rPr>
        <w:t xml:space="preserve"> ناب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من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يستطيع أن يشترك ذلك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الاشتراك ؟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) </w:t>
      </w:r>
    </w:p>
    <w:p w14:paraId="371AF02C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مشاركه في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الاشتقاق .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   ب: اسم الإشارة     </w:t>
      </w:r>
    </w:p>
    <w:p w14:paraId="1F7CA738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آلته .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                     د: ألفاظ مثل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بعض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،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كل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0C27E404" w14:textId="22B0CDEA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12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- </w:t>
      </w:r>
      <w:r w:rsidRPr="000C6ABE">
        <w:rPr>
          <w:rFonts w:hint="cs"/>
          <w:b/>
          <w:bCs/>
          <w:color w:val="000000" w:themeColor="text1"/>
          <w:rtl/>
        </w:rPr>
        <w:t xml:space="preserve"> ناب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عن المفعول المطلق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طرقتُ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الباب يدًا</w:t>
      </w:r>
      <w:r w:rsidRPr="000C6ABE">
        <w:rPr>
          <w:rFonts w:hint="cs"/>
          <w:b/>
          <w:bCs/>
          <w:color w:val="000000" w:themeColor="text1"/>
          <w:rtl/>
        </w:rPr>
        <w:t xml:space="preserve"> وهذا بعض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قوتي</w:t>
      </w:r>
      <w:r w:rsidRPr="000C6ABE">
        <w:rPr>
          <w:rFonts w:hint="cs"/>
          <w:b/>
          <w:bCs/>
          <w:color w:val="000000" w:themeColor="text1"/>
          <w:rtl/>
        </w:rPr>
        <w:t xml:space="preserve"> )</w:t>
      </w:r>
      <w:proofErr w:type="gramEnd"/>
    </w:p>
    <w:p w14:paraId="71632AAB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مشاركه في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الاشتقاق .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   ب: اسم الإشارة     </w:t>
      </w:r>
    </w:p>
    <w:p w14:paraId="0468CB53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آلته .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                     د: ألفاظ مثل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بعض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،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كل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77C18A9B" w14:textId="0D2E793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13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- </w:t>
      </w:r>
      <w:r w:rsidRPr="000C6ABE">
        <w:rPr>
          <w:rFonts w:hint="cs"/>
          <w:b/>
          <w:bCs/>
          <w:color w:val="000000" w:themeColor="text1"/>
          <w:rtl/>
        </w:rPr>
        <w:t xml:space="preserve"> الضبط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الصحيح لأخر الكلمة المخطوط تحتها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روى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القاص أمام الأطفال </w:t>
      </w:r>
      <w:r w:rsidRPr="000C6ABE">
        <w:rPr>
          <w:rFonts w:hint="cs"/>
          <w:b/>
          <w:bCs/>
          <w:color w:val="000000" w:themeColor="text1"/>
          <w:u w:val="single"/>
          <w:rtl/>
        </w:rPr>
        <w:t>روايات</w:t>
      </w:r>
      <w:r w:rsidRPr="000C6ABE">
        <w:rPr>
          <w:rFonts w:hint="cs"/>
          <w:b/>
          <w:bCs/>
          <w:color w:val="000000" w:themeColor="text1"/>
          <w:rtl/>
        </w:rPr>
        <w:t xml:space="preserve">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كثيرةً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56EF50F9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روايتًا.       ب: رواياتٍ.        ج: رواياتٌ.        د: رواياتَ </w:t>
      </w:r>
    </w:p>
    <w:p w14:paraId="36023341" w14:textId="4FAAA773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14- </w:t>
      </w:r>
      <w:r w:rsidRPr="000C6ABE">
        <w:rPr>
          <w:rFonts w:hint="cs"/>
          <w:b/>
          <w:bCs/>
          <w:color w:val="000000" w:themeColor="text1"/>
          <w:rtl/>
        </w:rPr>
        <w:t xml:space="preserve">الضبط الصحيح لأخر الكلمة المخطوط تحتها في الجملة التالية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( شارك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 الطالب في المسابقة </w:t>
      </w:r>
      <w:proofErr w:type="gramStart"/>
      <w:r w:rsidRPr="000C6ABE">
        <w:rPr>
          <w:rFonts w:hint="cs"/>
          <w:b/>
          <w:bCs/>
          <w:color w:val="000000" w:themeColor="text1"/>
          <w:u w:val="single"/>
          <w:rtl/>
        </w:rPr>
        <w:t>مشاركة</w:t>
      </w:r>
      <w:r w:rsidRPr="000C6ABE">
        <w:rPr>
          <w:rFonts w:hint="cs"/>
          <w:b/>
          <w:bCs/>
          <w:color w:val="000000" w:themeColor="text1"/>
          <w:rtl/>
        </w:rPr>
        <w:t xml:space="preserve"> )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</w:t>
      </w:r>
    </w:p>
    <w:p w14:paraId="0D751371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مشاركةً.          ب: مشاركةٍ.        ج: مشاركةٌ.            د: مشاركةْ </w:t>
      </w:r>
    </w:p>
    <w:p w14:paraId="3153BC24" w14:textId="0963807A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15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 xml:space="preserve">- </w:t>
      </w:r>
      <w:r w:rsidRPr="000C6ABE">
        <w:rPr>
          <w:rFonts w:hint="cs"/>
          <w:b/>
          <w:bCs/>
          <w:color w:val="000000" w:themeColor="text1"/>
          <w:rtl/>
        </w:rPr>
        <w:t xml:space="preserve"> رجع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العدو </w:t>
      </w:r>
      <w:proofErr w:type="gramStart"/>
      <w:r w:rsidRPr="000C6ABE">
        <w:rPr>
          <w:rFonts w:hint="cs"/>
          <w:b/>
          <w:bCs/>
          <w:color w:val="000000" w:themeColor="text1"/>
          <w:u w:val="single"/>
          <w:rtl/>
        </w:rPr>
        <w:t>القهقرى</w:t>
      </w:r>
      <w:r w:rsidRPr="000C6ABE">
        <w:rPr>
          <w:rFonts w:hint="cs"/>
          <w:b/>
          <w:bCs/>
          <w:color w:val="000000" w:themeColor="text1"/>
          <w:rtl/>
        </w:rPr>
        <w:t xml:space="preserve">  ،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إعراب ما تحته خط هو </w:t>
      </w:r>
    </w:p>
    <w:p w14:paraId="746591BC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أ: مفعول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مطلق  منصوب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وعلامة نصبه الفتحة الظاهرة على آخره </w:t>
      </w:r>
    </w:p>
    <w:p w14:paraId="7794BF45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ب: مصدر نائب عن فعله منصوب وعلامة نصبه تنوين الفتح </w:t>
      </w:r>
    </w:p>
    <w:p w14:paraId="207AC283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ج: مفعول مطلق منصوب وعلامة نصبه الفتحة المقدرة للتعذر </w:t>
      </w:r>
    </w:p>
    <w:p w14:paraId="2084EC97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د: نائب عن المفعول المطلق منصوب وعلامة نصبه تنوين الفتح</w:t>
      </w:r>
    </w:p>
    <w:p w14:paraId="26751DE5" w14:textId="77777777" w:rsidR="005C194B" w:rsidRPr="000C6ABE" w:rsidRDefault="005C194B" w:rsidP="005C194B">
      <w:pPr>
        <w:rPr>
          <w:b/>
          <w:bCs/>
          <w:color w:val="000000" w:themeColor="text1"/>
          <w:rtl/>
        </w:rPr>
      </w:pPr>
    </w:p>
    <w:p w14:paraId="2D728E80" w14:textId="6D5BC359" w:rsidR="005C194B" w:rsidRPr="000C6ABE" w:rsidRDefault="005C194B" w:rsidP="000C6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000000" w:themeColor="text1"/>
          <w:rtl/>
        </w:rPr>
      </w:pPr>
      <w:r w:rsidRPr="000C6ABE">
        <w:rPr>
          <w:rFonts w:hint="cs"/>
          <w:color w:val="000000" w:themeColor="text1"/>
          <w:rtl/>
        </w:rPr>
        <w:t>الادب</w:t>
      </w:r>
    </w:p>
    <w:p w14:paraId="247D2216" w14:textId="77777777" w:rsidR="000C6ABE" w:rsidRPr="000C6ABE" w:rsidRDefault="000C6ABE" w:rsidP="000C6ABE">
      <w:pPr>
        <w:numPr>
          <w:ilvl w:val="0"/>
          <w:numId w:val="1"/>
        </w:numPr>
        <w:tabs>
          <w:tab w:val="clear" w:pos="720"/>
          <w:tab w:val="num" w:pos="283"/>
        </w:tabs>
        <w:ind w:hanging="720"/>
        <w:rPr>
          <w:b/>
          <w:bCs/>
          <w:color w:val="000000" w:themeColor="text1"/>
          <w:sz w:val="28"/>
          <w:szCs w:val="28"/>
          <w:rtl/>
        </w:rPr>
        <w:sectPr w:rsidR="000C6ABE" w:rsidRPr="000C6ABE" w:rsidSect="005C194B">
          <w:pgSz w:w="11906" w:h="16838"/>
          <w:pgMar w:top="851" w:right="424" w:bottom="1440" w:left="567" w:header="708" w:footer="708" w:gutter="0"/>
          <w:cols w:space="708"/>
          <w:bidi/>
          <w:rtlGutter/>
          <w:docGrid w:linePitch="360"/>
        </w:sectPr>
      </w:pPr>
    </w:p>
    <w:p w14:paraId="2295EA67" w14:textId="77777777" w:rsidR="000C6ABE" w:rsidRPr="000C6ABE" w:rsidRDefault="000C6ABE" w:rsidP="000C6ABE">
      <w:pPr>
        <w:numPr>
          <w:ilvl w:val="0"/>
          <w:numId w:val="1"/>
        </w:numPr>
        <w:tabs>
          <w:tab w:val="clear" w:pos="720"/>
          <w:tab w:val="num" w:pos="283"/>
        </w:tabs>
        <w:ind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 xml:space="preserve">ما المقصود بالجهل في قول الشاعر "فنجهل فوق جهل </w:t>
      </w:r>
      <w:proofErr w:type="spellStart"/>
      <w:r w:rsidRPr="000C6ABE">
        <w:rPr>
          <w:b/>
          <w:bCs/>
          <w:color w:val="000000" w:themeColor="text1"/>
          <w:sz w:val="28"/>
          <w:szCs w:val="28"/>
          <w:rtl/>
        </w:rPr>
        <w:t>الجاهلينا</w:t>
      </w:r>
      <w:proofErr w:type="spellEnd"/>
      <w:r w:rsidRPr="000C6ABE">
        <w:rPr>
          <w:b/>
          <w:bCs/>
          <w:color w:val="000000" w:themeColor="text1"/>
          <w:sz w:val="28"/>
          <w:szCs w:val="28"/>
          <w:rtl/>
        </w:rPr>
        <w:t>"؟</w:t>
      </w:r>
    </w:p>
    <w:p w14:paraId="6C4E3A78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عدم العلم</w:t>
      </w:r>
    </w:p>
    <w:p w14:paraId="1026119F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الطيش والانفعال</w:t>
      </w:r>
    </w:p>
    <w:p w14:paraId="1F7EB656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الحسد</w:t>
      </w:r>
    </w:p>
    <w:p w14:paraId="5B25D636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قلة الحيلة</w:t>
      </w:r>
    </w:p>
    <w:p w14:paraId="5037D242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</w:p>
    <w:p w14:paraId="30BAFA6D" w14:textId="6C45DC56" w:rsidR="000C6ABE" w:rsidRPr="000C6ABE" w:rsidRDefault="000C6ABE" w:rsidP="000C6ABE">
      <w:pPr>
        <w:pStyle w:val="a6"/>
        <w:numPr>
          <w:ilvl w:val="2"/>
          <w:numId w:val="1"/>
        </w:numPr>
        <w:tabs>
          <w:tab w:val="num" w:pos="283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>يُعتبر الشعر الجاهلي وسيلة لـ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1025E9FD" w14:textId="77777777" w:rsidR="000C6ABE" w:rsidRPr="000C6ABE" w:rsidRDefault="000C6ABE" w:rsidP="000C6ABE">
      <w:pPr>
        <w:numPr>
          <w:ilvl w:val="0"/>
          <w:numId w:val="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التسلية فقط</w:t>
      </w:r>
    </w:p>
    <w:p w14:paraId="198E3FD7" w14:textId="77777777" w:rsidR="000C6ABE" w:rsidRPr="000C6ABE" w:rsidRDefault="000C6ABE" w:rsidP="000C6ABE">
      <w:pPr>
        <w:numPr>
          <w:ilvl w:val="0"/>
          <w:numId w:val="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التعبير عن واقع الحياة</w:t>
      </w:r>
    </w:p>
    <w:p w14:paraId="0133E60A" w14:textId="77777777" w:rsidR="000C6ABE" w:rsidRPr="000C6ABE" w:rsidRDefault="000C6ABE" w:rsidP="000C6ABE">
      <w:pPr>
        <w:numPr>
          <w:ilvl w:val="0"/>
          <w:numId w:val="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الغزل فقط</w:t>
      </w:r>
    </w:p>
    <w:p w14:paraId="3F0CB352" w14:textId="77777777" w:rsidR="000C6ABE" w:rsidRPr="000C6ABE" w:rsidRDefault="000C6ABE" w:rsidP="000C6ABE">
      <w:pPr>
        <w:numPr>
          <w:ilvl w:val="0"/>
          <w:numId w:val="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الإعلانات</w:t>
      </w:r>
    </w:p>
    <w:p w14:paraId="32AB2AFA" w14:textId="77777777" w:rsidR="000C6ABE" w:rsidRPr="000C6ABE" w:rsidRDefault="000C6ABE" w:rsidP="000C6ABE">
      <w:pPr>
        <w:rPr>
          <w:color w:val="000000" w:themeColor="text1"/>
          <w:sz w:val="28"/>
          <w:szCs w:val="28"/>
          <w:rtl/>
        </w:rPr>
      </w:pPr>
    </w:p>
    <w:p w14:paraId="7096705B" w14:textId="77777777" w:rsidR="000C6ABE" w:rsidRPr="000C6ABE" w:rsidRDefault="000C6ABE" w:rsidP="000C6ABE">
      <w:pPr>
        <w:rPr>
          <w:color w:val="000000" w:themeColor="text1"/>
          <w:sz w:val="28"/>
          <w:szCs w:val="28"/>
        </w:rPr>
      </w:pPr>
    </w:p>
    <w:p w14:paraId="654838A4" w14:textId="7B2E8777" w:rsidR="000C6ABE" w:rsidRPr="000C6ABE" w:rsidRDefault="000C6ABE" w:rsidP="000C6ABE">
      <w:pPr>
        <w:pStyle w:val="a6"/>
        <w:numPr>
          <w:ilvl w:val="2"/>
          <w:numId w:val="1"/>
        </w:numPr>
        <w:tabs>
          <w:tab w:val="num" w:pos="283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lastRenderedPageBreak/>
        <w:t>استخدم العرب الشعر الجاهلي لتوثيق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1EB1C771" w14:textId="77777777" w:rsidR="000C6ABE" w:rsidRPr="000C6ABE" w:rsidRDefault="000C6ABE" w:rsidP="000C6ABE">
      <w:pPr>
        <w:numPr>
          <w:ilvl w:val="0"/>
          <w:numId w:val="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أحوالهم الاجتماعية</w:t>
      </w:r>
    </w:p>
    <w:p w14:paraId="253D080E" w14:textId="77777777" w:rsidR="000C6ABE" w:rsidRPr="000C6ABE" w:rsidRDefault="000C6ABE" w:rsidP="000C6ABE">
      <w:pPr>
        <w:numPr>
          <w:ilvl w:val="0"/>
          <w:numId w:val="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أخبار الأنبياء</w:t>
      </w:r>
    </w:p>
    <w:p w14:paraId="316AB7EF" w14:textId="77777777" w:rsidR="000C6ABE" w:rsidRPr="000C6ABE" w:rsidRDefault="000C6ABE" w:rsidP="000C6ABE">
      <w:pPr>
        <w:numPr>
          <w:ilvl w:val="0"/>
          <w:numId w:val="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القصص الدينية</w:t>
      </w:r>
    </w:p>
    <w:p w14:paraId="661F242A" w14:textId="77777777" w:rsidR="000C6ABE" w:rsidRPr="000C6ABE" w:rsidRDefault="000C6ABE" w:rsidP="000C6ABE">
      <w:pPr>
        <w:numPr>
          <w:ilvl w:val="0"/>
          <w:numId w:val="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علم الفلك</w:t>
      </w:r>
    </w:p>
    <w:p w14:paraId="53BB3F04" w14:textId="1615A443" w:rsidR="000C6ABE" w:rsidRPr="000C6ABE" w:rsidRDefault="000C6ABE" w:rsidP="000C6ABE">
      <w:pPr>
        <w:pStyle w:val="a6"/>
        <w:numPr>
          <w:ilvl w:val="2"/>
          <w:numId w:val="1"/>
        </w:numPr>
        <w:tabs>
          <w:tab w:val="num" w:pos="283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>يُظهر النظام القبلي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516D5B89" w14:textId="77777777" w:rsidR="000C6ABE" w:rsidRPr="000C6ABE" w:rsidRDefault="000C6ABE" w:rsidP="000C6ABE">
      <w:pPr>
        <w:numPr>
          <w:ilvl w:val="0"/>
          <w:numId w:val="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تقديس الفرد</w:t>
      </w:r>
    </w:p>
    <w:p w14:paraId="6B5D83DD" w14:textId="77777777" w:rsidR="000C6ABE" w:rsidRPr="000C6ABE" w:rsidRDefault="000C6ABE" w:rsidP="000C6ABE">
      <w:pPr>
        <w:numPr>
          <w:ilvl w:val="0"/>
          <w:numId w:val="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تغليب مصلحة القبيلة</w:t>
      </w:r>
    </w:p>
    <w:p w14:paraId="7D98A11B" w14:textId="77777777" w:rsidR="000C6ABE" w:rsidRPr="000C6ABE" w:rsidRDefault="000C6ABE" w:rsidP="000C6ABE">
      <w:pPr>
        <w:numPr>
          <w:ilvl w:val="0"/>
          <w:numId w:val="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الدعوة للوحدة العربية</w:t>
      </w:r>
    </w:p>
    <w:p w14:paraId="63697155" w14:textId="77777777" w:rsidR="000C6ABE" w:rsidRPr="000C6ABE" w:rsidRDefault="000C6ABE" w:rsidP="000C6ABE">
      <w:pPr>
        <w:numPr>
          <w:ilvl w:val="0"/>
          <w:numId w:val="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أهمية التعليم</w:t>
      </w:r>
    </w:p>
    <w:p w14:paraId="67F43CF6" w14:textId="7BB8E359" w:rsidR="000C6ABE" w:rsidRPr="000C6ABE" w:rsidRDefault="000C6ABE" w:rsidP="000C6ABE">
      <w:pPr>
        <w:pStyle w:val="a6"/>
        <w:numPr>
          <w:ilvl w:val="2"/>
          <w:numId w:val="1"/>
        </w:numPr>
        <w:tabs>
          <w:tab w:val="num" w:pos="283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>العصر الجاهلي هو الحقبة التي سبقت البعثة بـ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1FD385FB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نصف قرن</w:t>
      </w:r>
    </w:p>
    <w:p w14:paraId="10C7B525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ثلاثة قرون</w:t>
      </w:r>
    </w:p>
    <w:p w14:paraId="587D0071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قرن ونصف إلى قرنين</w:t>
      </w:r>
    </w:p>
    <w:p w14:paraId="4E86CB23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قرن واحد فقط</w:t>
      </w:r>
    </w:p>
    <w:p w14:paraId="242BE09F" w14:textId="46565DFE" w:rsidR="000C6ABE" w:rsidRPr="000C6ABE" w:rsidRDefault="000C6ABE" w:rsidP="000C6ABE">
      <w:pPr>
        <w:pStyle w:val="a6"/>
        <w:numPr>
          <w:ilvl w:val="1"/>
          <w:numId w:val="7"/>
        </w:numPr>
        <w:tabs>
          <w:tab w:val="num" w:pos="283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>معنى الجاهلية في السياق التاريخي يشير إلى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4255049C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نقص العلم</w:t>
      </w:r>
    </w:p>
    <w:p w14:paraId="529EAE23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الطيش والحمية والانفعال</w:t>
      </w:r>
    </w:p>
    <w:p w14:paraId="2C8B49E9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عدم الإيمان</w:t>
      </w:r>
    </w:p>
    <w:p w14:paraId="769F3746" w14:textId="77777777" w:rsidR="000C6ABE" w:rsidRPr="000C6ABE" w:rsidRDefault="000C6ABE" w:rsidP="000C6ABE">
      <w:pPr>
        <w:numPr>
          <w:ilvl w:val="1"/>
          <w:numId w:val="1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الكفر</w:t>
      </w:r>
    </w:p>
    <w:p w14:paraId="55186B25" w14:textId="0CBC0BE3" w:rsidR="000C6ABE" w:rsidRPr="000C6ABE" w:rsidRDefault="000C6ABE" w:rsidP="000C6ABE">
      <w:pPr>
        <w:pStyle w:val="a6"/>
        <w:numPr>
          <w:ilvl w:val="1"/>
          <w:numId w:val="7"/>
        </w:numPr>
        <w:tabs>
          <w:tab w:val="num" w:pos="283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>من ملامح الحياة الجاهلية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24D347E1" w14:textId="77777777" w:rsidR="000C6ABE" w:rsidRPr="000C6ABE" w:rsidRDefault="000C6ABE" w:rsidP="000C6ABE">
      <w:pPr>
        <w:numPr>
          <w:ilvl w:val="0"/>
          <w:numId w:val="9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النظام القبلي</w:t>
      </w:r>
    </w:p>
    <w:p w14:paraId="5879499F" w14:textId="77777777" w:rsidR="000C6ABE" w:rsidRPr="000C6ABE" w:rsidRDefault="000C6ABE" w:rsidP="000C6ABE">
      <w:pPr>
        <w:numPr>
          <w:ilvl w:val="0"/>
          <w:numId w:val="9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المؤسسات الحكومية</w:t>
      </w:r>
    </w:p>
    <w:p w14:paraId="400A2C28" w14:textId="77777777" w:rsidR="000C6ABE" w:rsidRPr="000C6ABE" w:rsidRDefault="000C6ABE" w:rsidP="000C6ABE">
      <w:pPr>
        <w:numPr>
          <w:ilvl w:val="0"/>
          <w:numId w:val="9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المساواة الاجتماعية</w:t>
      </w:r>
    </w:p>
    <w:p w14:paraId="614CDABD" w14:textId="77777777" w:rsidR="000C6ABE" w:rsidRPr="000C6ABE" w:rsidRDefault="000C6ABE" w:rsidP="000C6ABE">
      <w:pPr>
        <w:numPr>
          <w:ilvl w:val="0"/>
          <w:numId w:val="9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الحكم الديمقراطي</w:t>
      </w:r>
    </w:p>
    <w:p w14:paraId="6F1FFEF2" w14:textId="77777777" w:rsidR="000C6ABE" w:rsidRPr="000C6ABE" w:rsidRDefault="000C6ABE" w:rsidP="000C6ABE">
      <w:pPr>
        <w:rPr>
          <w:color w:val="000000" w:themeColor="text1"/>
          <w:sz w:val="28"/>
          <w:szCs w:val="28"/>
          <w:rtl/>
        </w:rPr>
      </w:pPr>
    </w:p>
    <w:p w14:paraId="2B29A470" w14:textId="77777777" w:rsidR="000C6ABE" w:rsidRPr="000C6ABE" w:rsidRDefault="000C6ABE" w:rsidP="000C6ABE">
      <w:pPr>
        <w:rPr>
          <w:color w:val="000000" w:themeColor="text1"/>
          <w:sz w:val="28"/>
          <w:szCs w:val="28"/>
        </w:rPr>
      </w:pPr>
    </w:p>
    <w:p w14:paraId="379C9B9C" w14:textId="2D348066" w:rsidR="000C6ABE" w:rsidRPr="000C6ABE" w:rsidRDefault="000C6ABE" w:rsidP="000C6ABE">
      <w:pPr>
        <w:pStyle w:val="a6"/>
        <w:numPr>
          <w:ilvl w:val="1"/>
          <w:numId w:val="7"/>
        </w:numPr>
        <w:tabs>
          <w:tab w:val="num" w:pos="283"/>
          <w:tab w:val="num" w:pos="85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  <w:rtl/>
        </w:rPr>
        <w:t>الشعر الجاهلي أظهر أن الرأي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0E0A6FF7" w14:textId="77777777" w:rsidR="000C6ABE" w:rsidRPr="000C6ABE" w:rsidRDefault="000C6ABE" w:rsidP="000C6ABE">
      <w:pPr>
        <w:numPr>
          <w:ilvl w:val="0"/>
          <w:numId w:val="11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للفرد فقط</w:t>
      </w:r>
    </w:p>
    <w:p w14:paraId="4176045D" w14:textId="77777777" w:rsidR="000C6ABE" w:rsidRPr="000C6ABE" w:rsidRDefault="000C6ABE" w:rsidP="000C6ABE">
      <w:pPr>
        <w:numPr>
          <w:ilvl w:val="0"/>
          <w:numId w:val="11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للقبيلة</w:t>
      </w:r>
    </w:p>
    <w:p w14:paraId="67922F03" w14:textId="77777777" w:rsidR="000C6ABE" w:rsidRPr="000C6ABE" w:rsidRDefault="000C6ABE" w:rsidP="000C6ABE">
      <w:pPr>
        <w:numPr>
          <w:ilvl w:val="0"/>
          <w:numId w:val="11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للنساء</w:t>
      </w:r>
    </w:p>
    <w:p w14:paraId="6E226E03" w14:textId="77777777" w:rsidR="000C6ABE" w:rsidRPr="000C6ABE" w:rsidRDefault="000C6ABE" w:rsidP="000C6ABE">
      <w:pPr>
        <w:numPr>
          <w:ilvl w:val="0"/>
          <w:numId w:val="11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للفرسان</w:t>
      </w:r>
    </w:p>
    <w:p w14:paraId="39E366D2" w14:textId="3AA5DAED" w:rsidR="000C6ABE" w:rsidRPr="000C6ABE" w:rsidRDefault="000C6ABE" w:rsidP="000C6ABE">
      <w:pPr>
        <w:tabs>
          <w:tab w:val="num" w:pos="283"/>
          <w:tab w:val="num" w:pos="85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8"/>
          <w:szCs w:val="28"/>
        </w:rPr>
        <w:t>"</w:t>
      </w:r>
      <w:r w:rsidRPr="000C6ABE">
        <w:rPr>
          <w:b/>
          <w:bCs/>
          <w:color w:val="000000" w:themeColor="text1"/>
          <w:sz w:val="28"/>
          <w:szCs w:val="28"/>
        </w:rPr>
        <w:t xml:space="preserve">9-   </w:t>
      </w:r>
      <w:r w:rsidRPr="000C6ABE">
        <w:rPr>
          <w:b/>
          <w:bCs/>
          <w:color w:val="000000" w:themeColor="text1"/>
          <w:sz w:val="28"/>
          <w:szCs w:val="28"/>
          <w:rtl/>
        </w:rPr>
        <w:t>الشعر مرآة الحياة الجاهلية" تعني</w:t>
      </w:r>
      <w:r w:rsidRPr="000C6ABE">
        <w:rPr>
          <w:b/>
          <w:bCs/>
          <w:color w:val="000000" w:themeColor="text1"/>
          <w:sz w:val="28"/>
          <w:szCs w:val="28"/>
        </w:rPr>
        <w:t>:</w:t>
      </w:r>
    </w:p>
    <w:p w14:paraId="63EC5855" w14:textId="77777777" w:rsidR="000C6ABE" w:rsidRPr="000C6ABE" w:rsidRDefault="000C6ABE" w:rsidP="000C6ABE">
      <w:pPr>
        <w:numPr>
          <w:ilvl w:val="0"/>
          <w:numId w:val="1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يعكس واقعهم</w:t>
      </w:r>
    </w:p>
    <w:p w14:paraId="7D05B11B" w14:textId="77777777" w:rsidR="000C6ABE" w:rsidRPr="000C6ABE" w:rsidRDefault="000C6ABE" w:rsidP="000C6ABE">
      <w:pPr>
        <w:numPr>
          <w:ilvl w:val="0"/>
          <w:numId w:val="1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يبالغ دائمًا</w:t>
      </w:r>
    </w:p>
    <w:p w14:paraId="5E685F27" w14:textId="77777777" w:rsidR="000C6ABE" w:rsidRPr="000C6ABE" w:rsidRDefault="000C6ABE" w:rsidP="000C6ABE">
      <w:pPr>
        <w:numPr>
          <w:ilvl w:val="0"/>
          <w:numId w:val="1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يخترع أحداثًا</w:t>
      </w:r>
    </w:p>
    <w:p w14:paraId="65174F3B" w14:textId="77777777" w:rsidR="000C6ABE" w:rsidRPr="000C6ABE" w:rsidRDefault="000C6ABE" w:rsidP="000C6ABE">
      <w:pPr>
        <w:numPr>
          <w:ilvl w:val="0"/>
          <w:numId w:val="13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خيالي تمامًا</w:t>
      </w:r>
    </w:p>
    <w:p w14:paraId="72C8764C" w14:textId="2DC372FF" w:rsidR="000C6ABE" w:rsidRPr="000C6ABE" w:rsidRDefault="000C6ABE" w:rsidP="000C6ABE">
      <w:p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rFonts w:hint="cs"/>
          <w:color w:val="000000" w:themeColor="text1"/>
          <w:sz w:val="28"/>
          <w:szCs w:val="28"/>
          <w:rtl/>
        </w:rPr>
        <w:t xml:space="preserve">10- </w:t>
      </w:r>
      <w:r w:rsidRPr="000C6ABE">
        <w:rPr>
          <w:color w:val="000000" w:themeColor="text1"/>
          <w:sz w:val="28"/>
          <w:szCs w:val="28"/>
          <w:rtl/>
        </w:rPr>
        <w:t>من أبرز ما ميز العصر الجاهلي لغويًا</w:t>
      </w:r>
      <w:r w:rsidRPr="000C6ABE">
        <w:rPr>
          <w:color w:val="000000" w:themeColor="text1"/>
          <w:sz w:val="28"/>
          <w:szCs w:val="28"/>
        </w:rPr>
        <w:t>:</w:t>
      </w:r>
    </w:p>
    <w:p w14:paraId="0F6F24BE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عدم وجود لغة</w:t>
      </w:r>
    </w:p>
    <w:p w14:paraId="35E14C7D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ضعف الفصاحة</w:t>
      </w:r>
    </w:p>
    <w:p w14:paraId="1F402B7B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تكامل خصائص اللغة العربية</w:t>
      </w:r>
    </w:p>
    <w:p w14:paraId="7BD0DFE0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استخدام اللغة اللاتينية</w:t>
      </w:r>
    </w:p>
    <w:p w14:paraId="17299E8C" w14:textId="0345489F" w:rsidR="000C6ABE" w:rsidRPr="000C6ABE" w:rsidRDefault="000C6ABE" w:rsidP="000C6ABE">
      <w:pPr>
        <w:pStyle w:val="a6"/>
        <w:numPr>
          <w:ilvl w:val="2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أبرز ملامح الحياة الجاهلية كما ورد في الدرس</w:t>
      </w:r>
      <w:r w:rsidRPr="000C6ABE">
        <w:rPr>
          <w:color w:val="000000" w:themeColor="text1"/>
          <w:sz w:val="28"/>
          <w:szCs w:val="28"/>
        </w:rPr>
        <w:t>:</w:t>
      </w:r>
    </w:p>
    <w:p w14:paraId="32B4123D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التسامح والتعايش</w:t>
      </w:r>
    </w:p>
    <w:p w14:paraId="412C7C89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التعليم الجماعي</w:t>
      </w:r>
    </w:p>
    <w:p w14:paraId="62B26D75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النظام القبلي</w:t>
      </w:r>
    </w:p>
    <w:p w14:paraId="721E0B9A" w14:textId="77777777" w:rsidR="000C6ABE" w:rsidRPr="000C6ABE" w:rsidRDefault="000C6ABE" w:rsidP="000C6ABE">
      <w:pPr>
        <w:numPr>
          <w:ilvl w:val="1"/>
          <w:numId w:val="14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المؤسسات الحكومية</w:t>
      </w:r>
    </w:p>
    <w:p w14:paraId="05AFF495" w14:textId="66E44B2D" w:rsidR="000C6ABE" w:rsidRPr="000C6ABE" w:rsidRDefault="000C6ABE" w:rsidP="000C6ABE">
      <w:pPr>
        <w:tabs>
          <w:tab w:val="num" w:pos="283"/>
          <w:tab w:val="num" w:pos="850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</w:rPr>
        <w:t>"</w:t>
      </w:r>
      <w:r w:rsidRPr="000C6ABE">
        <w:rPr>
          <w:rFonts w:hint="cs"/>
          <w:color w:val="000000" w:themeColor="text1"/>
          <w:sz w:val="28"/>
          <w:szCs w:val="28"/>
          <w:rtl/>
        </w:rPr>
        <w:t xml:space="preserve">12- </w:t>
      </w:r>
      <w:r w:rsidRPr="000C6ABE">
        <w:rPr>
          <w:color w:val="000000" w:themeColor="text1"/>
          <w:sz w:val="28"/>
          <w:szCs w:val="28"/>
          <w:rtl/>
        </w:rPr>
        <w:t>ذوبان شخصية الفرد أمام قبيلته" يعني</w:t>
      </w:r>
      <w:r w:rsidRPr="000C6ABE">
        <w:rPr>
          <w:color w:val="000000" w:themeColor="text1"/>
          <w:sz w:val="28"/>
          <w:szCs w:val="28"/>
        </w:rPr>
        <w:t>:</w:t>
      </w:r>
    </w:p>
    <w:p w14:paraId="4A469F51" w14:textId="77777777" w:rsidR="000C6ABE" w:rsidRPr="000C6ABE" w:rsidRDefault="000C6ABE" w:rsidP="000C6ABE">
      <w:pPr>
        <w:numPr>
          <w:ilvl w:val="0"/>
          <w:numId w:val="1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امتلاك حرية القرار</w:t>
      </w:r>
    </w:p>
    <w:p w14:paraId="125AC031" w14:textId="77777777" w:rsidR="000C6ABE" w:rsidRPr="000C6ABE" w:rsidRDefault="000C6ABE" w:rsidP="000C6ABE">
      <w:pPr>
        <w:numPr>
          <w:ilvl w:val="0"/>
          <w:numId w:val="1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أن رأي القبيلة يطغى على رأي الفرد</w:t>
      </w:r>
    </w:p>
    <w:p w14:paraId="3E8BE281" w14:textId="77777777" w:rsidR="000C6ABE" w:rsidRPr="000C6ABE" w:rsidRDefault="000C6ABE" w:rsidP="000C6ABE">
      <w:pPr>
        <w:numPr>
          <w:ilvl w:val="0"/>
          <w:numId w:val="1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معارضة القبيلة</w:t>
      </w:r>
    </w:p>
    <w:p w14:paraId="177D4C60" w14:textId="77777777" w:rsidR="000C6ABE" w:rsidRPr="000C6ABE" w:rsidRDefault="000C6ABE" w:rsidP="000C6ABE">
      <w:pPr>
        <w:numPr>
          <w:ilvl w:val="0"/>
          <w:numId w:val="15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استقلاله عنها</w:t>
      </w:r>
    </w:p>
    <w:p w14:paraId="591B4630" w14:textId="77777777" w:rsidR="000C6ABE" w:rsidRPr="000C6ABE" w:rsidRDefault="000C6ABE" w:rsidP="000C6ABE">
      <w:pPr>
        <w:rPr>
          <w:color w:val="000000" w:themeColor="text1"/>
          <w:sz w:val="28"/>
          <w:szCs w:val="28"/>
        </w:rPr>
      </w:pPr>
    </w:p>
    <w:p w14:paraId="3CE7CCBA" w14:textId="24B1C51A" w:rsidR="000C6ABE" w:rsidRPr="000C6ABE" w:rsidRDefault="000C6ABE" w:rsidP="000C6ABE">
      <w:pPr>
        <w:pStyle w:val="a6"/>
        <w:numPr>
          <w:ilvl w:val="1"/>
          <w:numId w:val="15"/>
        </w:numPr>
        <w:tabs>
          <w:tab w:val="num" w:pos="283"/>
          <w:tab w:val="num" w:pos="850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lastRenderedPageBreak/>
        <w:t>البيت</w:t>
      </w:r>
      <w:r w:rsidRPr="000C6ABE">
        <w:rPr>
          <w:color w:val="000000" w:themeColor="text1"/>
          <w:sz w:val="28"/>
          <w:szCs w:val="28"/>
        </w:rPr>
        <w:t>:</w:t>
      </w:r>
      <w:r w:rsidRPr="000C6AB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0C6ABE">
        <w:rPr>
          <w:color w:val="000000" w:themeColor="text1"/>
          <w:sz w:val="28"/>
          <w:szCs w:val="28"/>
        </w:rPr>
        <w:t>"</w:t>
      </w:r>
      <w:r w:rsidRPr="000C6ABE">
        <w:rPr>
          <w:color w:val="000000" w:themeColor="text1"/>
          <w:sz w:val="28"/>
          <w:szCs w:val="28"/>
          <w:rtl/>
        </w:rPr>
        <w:t xml:space="preserve">وهل أنا إلا من غزية إن غوت </w:t>
      </w:r>
      <w:r w:rsidRPr="000C6ABE">
        <w:rPr>
          <w:rFonts w:hint="cs"/>
          <w:color w:val="000000" w:themeColor="text1"/>
          <w:sz w:val="28"/>
          <w:szCs w:val="28"/>
          <w:rtl/>
        </w:rPr>
        <w:t xml:space="preserve">                     </w:t>
      </w:r>
      <w:r w:rsidRPr="000C6ABE">
        <w:rPr>
          <w:color w:val="000000" w:themeColor="text1"/>
          <w:sz w:val="28"/>
          <w:szCs w:val="28"/>
          <w:rtl/>
        </w:rPr>
        <w:t>غويت وإن ترشد غزية أرشد</w:t>
      </w:r>
      <w:r w:rsidRPr="000C6ABE">
        <w:rPr>
          <w:color w:val="000000" w:themeColor="text1"/>
          <w:sz w:val="28"/>
          <w:szCs w:val="28"/>
        </w:rPr>
        <w:t>"</w:t>
      </w:r>
      <w:r w:rsidRPr="000C6AB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0C6ABE">
        <w:rPr>
          <w:color w:val="000000" w:themeColor="text1"/>
          <w:sz w:val="28"/>
          <w:szCs w:val="28"/>
          <w:rtl/>
        </w:rPr>
        <w:t>يدل على</w:t>
      </w:r>
      <w:r w:rsidRPr="000C6ABE">
        <w:rPr>
          <w:color w:val="000000" w:themeColor="text1"/>
          <w:sz w:val="28"/>
          <w:szCs w:val="28"/>
        </w:rPr>
        <w:t>:</w:t>
      </w:r>
    </w:p>
    <w:p w14:paraId="23A5CAD9" w14:textId="77777777" w:rsidR="000C6ABE" w:rsidRPr="000C6ABE" w:rsidRDefault="000C6ABE" w:rsidP="000C6ABE">
      <w:pPr>
        <w:numPr>
          <w:ilvl w:val="0"/>
          <w:numId w:val="1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أ) الاستقلال عن القبيلة</w:t>
      </w:r>
    </w:p>
    <w:p w14:paraId="2A63A10E" w14:textId="77777777" w:rsidR="000C6ABE" w:rsidRPr="000C6ABE" w:rsidRDefault="000C6ABE" w:rsidP="000C6ABE">
      <w:pPr>
        <w:numPr>
          <w:ilvl w:val="0"/>
          <w:numId w:val="1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ب) الحكمة في المواقف</w:t>
      </w:r>
    </w:p>
    <w:p w14:paraId="4B264EBB" w14:textId="77777777" w:rsidR="000C6ABE" w:rsidRPr="000C6ABE" w:rsidRDefault="000C6ABE" w:rsidP="000C6ABE">
      <w:pPr>
        <w:numPr>
          <w:ilvl w:val="0"/>
          <w:numId w:val="1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ج) الانفصال عن الجماعة</w:t>
      </w:r>
    </w:p>
    <w:p w14:paraId="17A74210" w14:textId="77777777" w:rsidR="000C6ABE" w:rsidRPr="000C6ABE" w:rsidRDefault="000C6ABE" w:rsidP="000C6ABE">
      <w:pPr>
        <w:numPr>
          <w:ilvl w:val="0"/>
          <w:numId w:val="17"/>
        </w:numPr>
        <w:tabs>
          <w:tab w:val="clear" w:pos="720"/>
          <w:tab w:val="num" w:pos="283"/>
        </w:tabs>
        <w:ind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د) التبعية المطلقة للقبيلة</w:t>
      </w:r>
    </w:p>
    <w:p w14:paraId="069E2965" w14:textId="7BF487AC" w:rsidR="000C6ABE" w:rsidRPr="000C6ABE" w:rsidRDefault="000C6ABE" w:rsidP="000C6ABE">
      <w:pPr>
        <w:pStyle w:val="a6"/>
        <w:numPr>
          <w:ilvl w:val="1"/>
          <w:numId w:val="15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color w:val="000000" w:themeColor="text1"/>
          <w:sz w:val="28"/>
          <w:szCs w:val="28"/>
          <w:rtl/>
        </w:rPr>
        <w:t>ما الذي كان يُنظّم حياة العرب في الجاهلية؟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أ. القانون المدني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ب. الدولة المركزية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ج. القبيلة</w:t>
      </w:r>
      <w:r w:rsidRPr="000C6ABE">
        <w:rPr>
          <w:color w:val="000000" w:themeColor="text1"/>
          <w:sz w:val="28"/>
          <w:szCs w:val="28"/>
        </w:rPr>
        <w:t xml:space="preserve"> 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د. الحكم الملكي</w:t>
      </w:r>
    </w:p>
    <w:p w14:paraId="7CA6C966" w14:textId="581029E7" w:rsidR="000C6ABE" w:rsidRPr="000C6ABE" w:rsidRDefault="000C6ABE" w:rsidP="000C6ABE">
      <w:pPr>
        <w:pStyle w:val="a6"/>
        <w:numPr>
          <w:ilvl w:val="1"/>
          <w:numId w:val="15"/>
        </w:numPr>
        <w:tabs>
          <w:tab w:val="num" w:pos="283"/>
        </w:tabs>
        <w:ind w:left="720" w:hanging="720"/>
        <w:rPr>
          <w:color w:val="000000" w:themeColor="text1"/>
          <w:sz w:val="28"/>
          <w:szCs w:val="28"/>
        </w:rPr>
      </w:pPr>
      <w:r w:rsidRPr="000C6ABE">
        <w:rPr>
          <w:b/>
          <w:bCs/>
          <w:color w:val="000000" w:themeColor="text1"/>
          <w:sz w:val="22"/>
          <w:szCs w:val="22"/>
          <w:rtl/>
        </w:rPr>
        <w:t>من الممالك التي ظهرت في الجزيرة العربية قبل الإسلام</w:t>
      </w:r>
      <w:r w:rsidRPr="000C6ABE">
        <w:rPr>
          <w:b/>
          <w:bCs/>
          <w:color w:val="000000" w:themeColor="text1"/>
          <w:sz w:val="22"/>
          <w:szCs w:val="22"/>
        </w:rPr>
        <w:t>:</w:t>
      </w:r>
      <w:r w:rsidRPr="000C6ABE">
        <w:rPr>
          <w:b/>
          <w:bCs/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أ. قريش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ب. الدولة الأموية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ج. الحيرة</w:t>
      </w:r>
      <w:r w:rsidRPr="000C6ABE">
        <w:rPr>
          <w:color w:val="000000" w:themeColor="text1"/>
          <w:sz w:val="28"/>
          <w:szCs w:val="28"/>
        </w:rPr>
        <w:t xml:space="preserve"> </w:t>
      </w:r>
      <w:r w:rsidRPr="000C6ABE">
        <w:rPr>
          <w:color w:val="000000" w:themeColor="text1"/>
          <w:sz w:val="28"/>
          <w:szCs w:val="28"/>
        </w:rPr>
        <w:br/>
      </w:r>
      <w:r w:rsidRPr="000C6ABE">
        <w:rPr>
          <w:color w:val="000000" w:themeColor="text1"/>
          <w:sz w:val="28"/>
          <w:szCs w:val="28"/>
          <w:rtl/>
        </w:rPr>
        <w:t>د. العباسية</w:t>
      </w:r>
    </w:p>
    <w:p w14:paraId="6F917484" w14:textId="77777777" w:rsidR="000C6ABE" w:rsidRPr="000C6ABE" w:rsidRDefault="000C6ABE">
      <w:pPr>
        <w:rPr>
          <w:color w:val="000000" w:themeColor="text1"/>
          <w:rtl/>
        </w:rPr>
        <w:sectPr w:rsidR="000C6ABE" w:rsidRPr="000C6ABE" w:rsidSect="000C6ABE">
          <w:type w:val="continuous"/>
          <w:pgSz w:w="11906" w:h="16838"/>
          <w:pgMar w:top="851" w:right="424" w:bottom="1440" w:left="567" w:header="708" w:footer="708" w:gutter="0"/>
          <w:cols w:num="2" w:space="708"/>
          <w:bidi/>
          <w:rtlGutter/>
          <w:docGrid w:linePitch="360"/>
        </w:sectPr>
      </w:pPr>
    </w:p>
    <w:p w14:paraId="71C7FD23" w14:textId="77777777" w:rsidR="005C194B" w:rsidRPr="000C6ABE" w:rsidRDefault="005C194B">
      <w:pPr>
        <w:rPr>
          <w:color w:val="000000" w:themeColor="text1"/>
          <w:rtl/>
        </w:rPr>
      </w:pPr>
    </w:p>
    <w:p w14:paraId="3F6C9B34" w14:textId="77777777" w:rsidR="000C6ABE" w:rsidRPr="000C6ABE" w:rsidRDefault="000C6ABE">
      <w:pPr>
        <w:rPr>
          <w:color w:val="000000" w:themeColor="text1"/>
          <w:rtl/>
        </w:rPr>
      </w:pPr>
    </w:p>
    <w:p w14:paraId="238109EA" w14:textId="77777777" w:rsidR="000C6ABE" w:rsidRPr="000C6ABE" w:rsidRDefault="000C6ABE">
      <w:pPr>
        <w:rPr>
          <w:color w:val="000000" w:themeColor="text1"/>
          <w:rtl/>
        </w:rPr>
      </w:pPr>
    </w:p>
    <w:p w14:paraId="722136B1" w14:textId="77777777" w:rsidR="000C6ABE" w:rsidRPr="000C6ABE" w:rsidRDefault="000C6ABE">
      <w:pPr>
        <w:rPr>
          <w:color w:val="000000" w:themeColor="text1"/>
          <w:rtl/>
        </w:rPr>
      </w:pPr>
    </w:p>
    <w:p w14:paraId="4100BE3B" w14:textId="086B322B" w:rsidR="000C6ABE" w:rsidRPr="000C6ABE" w:rsidRDefault="000C6ABE" w:rsidP="000C6ABE">
      <w:pPr>
        <w:jc w:val="center"/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انتهت الأسئلة</w:t>
      </w:r>
    </w:p>
    <w:p w14:paraId="1DC2676F" w14:textId="492CC67C" w:rsidR="000C6ABE" w:rsidRPr="000C6ABE" w:rsidRDefault="000C6ABE" w:rsidP="000C6ABE">
      <w:pPr>
        <w:jc w:val="center"/>
        <w:rPr>
          <w:b/>
          <w:bCs/>
          <w:color w:val="000000" w:themeColor="text1"/>
          <w:rtl/>
        </w:rPr>
      </w:pPr>
      <w:r w:rsidRPr="000C6ABE">
        <w:rPr>
          <w:rFonts w:hint="cs"/>
          <w:b/>
          <w:bCs/>
          <w:color w:val="000000" w:themeColor="text1"/>
          <w:rtl/>
        </w:rPr>
        <w:t>امنياتي لكم بالنجاح والتوفيق</w:t>
      </w:r>
    </w:p>
    <w:p w14:paraId="5D71148E" w14:textId="137059F7" w:rsidR="000C6ABE" w:rsidRPr="000C6ABE" w:rsidRDefault="000C6ABE" w:rsidP="000C6ABE">
      <w:pPr>
        <w:jc w:val="center"/>
        <w:rPr>
          <w:rFonts w:hint="cs"/>
          <w:b/>
          <w:bCs/>
          <w:color w:val="000000" w:themeColor="text1"/>
        </w:rPr>
      </w:pPr>
      <w:r w:rsidRPr="000C6ABE">
        <w:rPr>
          <w:rFonts w:hint="cs"/>
          <w:b/>
          <w:bCs/>
          <w:color w:val="000000" w:themeColor="text1"/>
          <w:rtl/>
        </w:rPr>
        <w:t xml:space="preserve">معلم </w:t>
      </w:r>
      <w:proofErr w:type="gramStart"/>
      <w:r w:rsidRPr="000C6ABE">
        <w:rPr>
          <w:rFonts w:hint="cs"/>
          <w:b/>
          <w:bCs/>
          <w:color w:val="000000" w:themeColor="text1"/>
          <w:rtl/>
        </w:rPr>
        <w:t>المادة :</w:t>
      </w:r>
      <w:proofErr w:type="gramEnd"/>
      <w:r w:rsidRPr="000C6ABE">
        <w:rPr>
          <w:rFonts w:hint="cs"/>
          <w:b/>
          <w:bCs/>
          <w:color w:val="000000" w:themeColor="text1"/>
          <w:rtl/>
        </w:rPr>
        <w:t xml:space="preserve"> إبراهيم قرقز</w:t>
      </w:r>
    </w:p>
    <w:sectPr w:rsidR="000C6ABE" w:rsidRPr="000C6ABE" w:rsidSect="000C6ABE">
      <w:type w:val="continuous"/>
      <w:pgSz w:w="11906" w:h="16838"/>
      <w:pgMar w:top="851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8D1"/>
    <w:multiLevelType w:val="multilevel"/>
    <w:tmpl w:val="CD746F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DD7"/>
    <w:multiLevelType w:val="multilevel"/>
    <w:tmpl w:val="D8864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42887"/>
    <w:multiLevelType w:val="multilevel"/>
    <w:tmpl w:val="F46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64D10"/>
    <w:multiLevelType w:val="multilevel"/>
    <w:tmpl w:val="6D8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6517B"/>
    <w:multiLevelType w:val="multilevel"/>
    <w:tmpl w:val="636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F6F3F"/>
    <w:multiLevelType w:val="multilevel"/>
    <w:tmpl w:val="08BC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66DC4"/>
    <w:multiLevelType w:val="multilevel"/>
    <w:tmpl w:val="A39A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F230C"/>
    <w:multiLevelType w:val="multilevel"/>
    <w:tmpl w:val="80141F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94910"/>
    <w:multiLevelType w:val="multilevel"/>
    <w:tmpl w:val="6D32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07A9"/>
    <w:multiLevelType w:val="multilevel"/>
    <w:tmpl w:val="90A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27535"/>
    <w:multiLevelType w:val="multilevel"/>
    <w:tmpl w:val="0C7E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-"/>
      <w:lvlJc w:val="left"/>
      <w:pPr>
        <w:ind w:left="1470" w:hanging="39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F38B1"/>
    <w:multiLevelType w:val="multilevel"/>
    <w:tmpl w:val="28D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40C6B"/>
    <w:multiLevelType w:val="multilevel"/>
    <w:tmpl w:val="4AB44C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4707E"/>
    <w:multiLevelType w:val="multilevel"/>
    <w:tmpl w:val="AF6081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06179D"/>
    <w:multiLevelType w:val="multilevel"/>
    <w:tmpl w:val="46C8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65A6E"/>
    <w:multiLevelType w:val="multilevel"/>
    <w:tmpl w:val="E0A490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64F83"/>
    <w:multiLevelType w:val="multilevel"/>
    <w:tmpl w:val="3AE4B8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86B77"/>
    <w:multiLevelType w:val="multilevel"/>
    <w:tmpl w:val="20E0A1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-"/>
      <w:lvlJc w:val="left"/>
      <w:pPr>
        <w:ind w:left="219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927229">
    <w:abstractNumId w:val="2"/>
  </w:num>
  <w:num w:numId="2" w16cid:durableId="1100950982">
    <w:abstractNumId w:val="16"/>
  </w:num>
  <w:num w:numId="3" w16cid:durableId="1881017629">
    <w:abstractNumId w:val="11"/>
  </w:num>
  <w:num w:numId="4" w16cid:durableId="654064641">
    <w:abstractNumId w:val="15"/>
  </w:num>
  <w:num w:numId="5" w16cid:durableId="1275552272">
    <w:abstractNumId w:val="5"/>
  </w:num>
  <w:num w:numId="6" w16cid:durableId="935556198">
    <w:abstractNumId w:val="12"/>
  </w:num>
  <w:num w:numId="7" w16cid:durableId="2144275428">
    <w:abstractNumId w:val="9"/>
  </w:num>
  <w:num w:numId="8" w16cid:durableId="1017464261">
    <w:abstractNumId w:val="1"/>
  </w:num>
  <w:num w:numId="9" w16cid:durableId="1943488761">
    <w:abstractNumId w:val="14"/>
  </w:num>
  <w:num w:numId="10" w16cid:durableId="1837913420">
    <w:abstractNumId w:val="0"/>
  </w:num>
  <w:num w:numId="11" w16cid:durableId="2011132469">
    <w:abstractNumId w:val="3"/>
  </w:num>
  <w:num w:numId="12" w16cid:durableId="2109736630">
    <w:abstractNumId w:val="7"/>
  </w:num>
  <w:num w:numId="13" w16cid:durableId="374697252">
    <w:abstractNumId w:val="4"/>
  </w:num>
  <w:num w:numId="14" w16cid:durableId="466973081">
    <w:abstractNumId w:val="17"/>
  </w:num>
  <w:num w:numId="15" w16cid:durableId="42605274">
    <w:abstractNumId w:val="10"/>
  </w:num>
  <w:num w:numId="16" w16cid:durableId="1731073376">
    <w:abstractNumId w:val="13"/>
  </w:num>
  <w:num w:numId="17" w16cid:durableId="723648875">
    <w:abstractNumId w:val="6"/>
  </w:num>
  <w:num w:numId="18" w16cid:durableId="395444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4B"/>
    <w:rsid w:val="000C6ABE"/>
    <w:rsid w:val="003B19BE"/>
    <w:rsid w:val="005C194B"/>
    <w:rsid w:val="00926473"/>
    <w:rsid w:val="00D551C5"/>
    <w:rsid w:val="00D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66D86"/>
  <w15:chartTrackingRefBased/>
  <w15:docId w15:val="{CC6DFAF8-594E-4D98-A089-1BF7C042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C1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1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1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1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1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1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1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C1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C1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C1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C19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C194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C19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C194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C19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C1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1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C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1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C1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1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C19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19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19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1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C19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1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laith qarqaz</dc:creator>
  <cp:keywords/>
  <dc:description/>
  <cp:lastModifiedBy>laith qarqaz</cp:lastModifiedBy>
  <cp:revision>1</cp:revision>
  <dcterms:created xsi:type="dcterms:W3CDTF">2025-09-16T12:30:00Z</dcterms:created>
  <dcterms:modified xsi:type="dcterms:W3CDTF">2025-09-16T12:52:00Z</dcterms:modified>
</cp:coreProperties>
</file>