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thickThinSmallGap" w:sz="24" w:space="4" w:color="auto"/>
          <w:right w:val="thinThickSmallGap" w:sz="24" w:space="9" w:color="auto"/>
          <w:top w:val="thickThinSmallGap" w:sz="24" w:space="3" w:color="auto"/>
          <w:bottom w:val="thinThickSmallGap" w:sz="2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مديرية التربية والتعليم                       </w: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180975</wp:posOffset>
                </wp:positionH>
                <wp:positionV relativeFrom="paragraph">
                  <wp:posOffset>135255</wp:posOffset>
                </wp:positionV>
                <wp:extent cx="1295400" cy="1009649"/>
                <wp:effectExtent l="19050" t="9525" r="19050" b="952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009649"/>
                        </a:xfrm>
                        <a:prstGeom prst="hexagon">
                          <a:avLst>
                            <a:gd name="adj" fmla="val 3207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lang w:bidi="ar-JO"/>
                              </w:rPr>
                              <w:t>40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1026" type="#_x0000_t9" adj="5399," fillcolor="white" style="position:absolute;margin-left:14.25pt;margin-top:10.65pt;width:102.0pt;height:79.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</w:t>
                      </w:r>
                    </w:p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lang w:bidi="ar-JO"/>
                        </w:rPr>
                        <w:t>40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466725</wp:posOffset>
                </wp:positionH>
                <wp:positionV relativeFrom="paragraph">
                  <wp:posOffset>659130</wp:posOffset>
                </wp:positionV>
                <wp:extent cx="762000" cy="9525"/>
                <wp:effectExtent l="9525" t="9525" r="9525" b="9525"/>
                <wp:wrapNone/>
                <wp:docPr id="1027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620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36.75pt;margin-top:51.9pt;width:60.0pt;height:0.7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0"/>
        <w:pBdr>
          <w:left w:val="thickThinSmallGap" w:sz="24" w:space="4" w:color="auto"/>
          <w:right w:val="thinThickSmallGap" w:sz="24" w:space="9" w:color="auto"/>
          <w:top w:val="thickThinSmallGap" w:sz="24" w:space="3" w:color="auto"/>
          <w:bottom w:val="thinThickSmallGap" w:sz="24" w:space="1" w:color="auto"/>
        </w:pBd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</w:t>
      </w:r>
      <w:r>
        <w:rPr>
          <w:rFonts w:hint="cs"/>
          <w:b/>
          <w:bCs/>
          <w:sz w:val="28"/>
          <w:szCs w:val="28"/>
          <w:rtl/>
          <w:lang w:bidi="ar-JO"/>
        </w:rPr>
        <w:t>رسة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 xml:space="preserve">........ </w:t>
      </w:r>
    </w:p>
    <w:p>
      <w:pPr>
        <w:pStyle w:val="style0"/>
        <w:pBdr>
          <w:left w:val="thickThinSmallGap" w:sz="24" w:space="4" w:color="auto"/>
          <w:right w:val="thinThickSmallGap" w:sz="24" w:space="9" w:color="auto"/>
          <w:top w:val="thickThinSmallGap" w:sz="24" w:space="3" w:color="auto"/>
          <w:bottom w:val="thinThickSmallGap" w:sz="24" w:space="1" w:color="auto"/>
        </w:pBd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امتحان الشهر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لمادة الرياضيات </w:t>
      </w:r>
    </w:p>
    <w:p>
      <w:pPr>
        <w:pStyle w:val="style0"/>
        <w:pBdr>
          <w:left w:val="thickThinSmallGap" w:sz="24" w:space="4" w:color="auto"/>
          <w:right w:val="thinThickSmallGap" w:sz="24" w:space="9" w:color="auto"/>
          <w:top w:val="thickThinSmallGap" w:sz="24" w:space="3" w:color="auto"/>
          <w:bottom w:val="thinThickSmallGap" w:sz="24" w:space="1" w:color="auto"/>
        </w:pBd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 :......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الأول للعام الدراسي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الصف:التاسع /الشعبه(   )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(1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نوع الاقتران في الشكل المجاور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)متصل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منفصل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 خطي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)تربيعي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2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)اي الاقترانات الاتيه اقتران خطي: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a)f(x)=1+3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b)f(x)=4-X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X+4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+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C)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g(x)=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X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+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D)F(X)=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 xml:space="preserve"> 3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</m:sup>
        </m:sSup>
      </m:oMath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132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1362"/>
        <w:gridCol w:w="1362"/>
        <w:gridCol w:w="1362"/>
        <w:gridCol w:w="1362"/>
      </w:tblGrid>
      <w:tr>
        <w:trPr>
          <w:trHeight w:val="422" w:hRule="atLeast"/>
        </w:trPr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-1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>
        <w:tblPrEx/>
        <w:trPr>
          <w:trHeight w:val="442" w:hRule="atLeast"/>
        </w:trPr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0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1362" w:type="dxa"/>
            <w:tcBorders/>
          </w:tcPr>
          <w:p>
            <w:pPr>
              <w:pStyle w:val="style0"/>
              <w:tabs>
                <w:tab w:val="left" w:leader="none" w:pos="8280"/>
              </w:tabs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  <w:t>y</w:t>
            </w:r>
          </w:p>
        </w:tc>
      </w:tr>
    </w:tbl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3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 مجال الاقتران الاتي يساوي: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A){5,8,2,-1,4}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         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 b){5,2,-1,4}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        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c){4,8,0,2}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       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d){5,4,2,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-1,4,0}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4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 اذاكان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2x-4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+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    ,    g(x)=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2</m:t>
        </m:r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فإن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g(-2)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تساوي: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A)0                                                 b)8                                    c)16                              d)2        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5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3x+5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-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f(x)=4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اقتران تربيعي التمثيل البياني له يكون: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)مفتوح للاعلى وله قيمه عظمى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)مفتوح للاعلى وله قيمة صغرى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)مفتوح للاسفل وله قيمه عظمى                 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)مفتوح للاسفل وله قيمة صغرى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noProof/>
          <w:sz w:val="28"/>
          <w:szCs w:val="28"/>
          <w:rtl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6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)اي الاقترانات التاليه يمثل اقترانا (باستخدام خط الاختبار الراسي):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noProof/>
          <w:sz w:val="28"/>
          <w:szCs w:val="28"/>
          <w:rtl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noProof/>
          <w:sz w:val="28"/>
          <w:szCs w:val="28"/>
          <w:rtl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noProof/>
          <w:sz w:val="28"/>
          <w:szCs w:val="28"/>
          <w:rtl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noProof/>
          <w:sz w:val="28"/>
          <w:szCs w:val="28"/>
          <w:rtl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noProof/>
          <w:sz w:val="28"/>
          <w:szCs w:val="28"/>
          <w:rtl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ind w:left="-155"/>
        <w:rPr>
          <w:rFonts w:ascii="Cambria Math" w:cs="Times New Roman" w:hAnsi="Cambria Math"/>
          <w:b/>
          <w:bCs/>
          <w:sz w:val="28"/>
          <w:szCs w:val="28"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Cambria Math" w:cs="Times New Roman" w:hAnsi="Cambria Math"/>
          <w:b/>
          <w:bCs/>
          <w:noProof/>
          <w:sz w:val="28"/>
          <w:szCs w:val="28"/>
        </w:rPr>
        <w:t xml:space="preserve">A  </w:t>
      </w:r>
      <w:r>
        <w:rPr>
          <w:rFonts w:ascii="Cambria Math" w:cs="Times New Roman" w:hAnsi="Cambria Math" w:hint="cs"/>
          <w:b/>
          <w:bCs/>
          <w:noProof/>
          <w:sz w:val="28"/>
          <w:szCs w:val="28"/>
          <w:rtl/>
          <w:lang w:bidi="ar-JO"/>
        </w:rPr>
        <w:t xml:space="preserve">  </w:t>
      </w:r>
      <w:r>
        <w:rPr>
          <w:rFonts w:ascii="Cambria Math" w:cs="Times New Roman" w:hAnsi="Cambria Math"/>
          <w:b/>
          <w:bCs/>
          <w:noProof/>
          <w:sz w:val="28"/>
          <w:szCs w:val="28"/>
          <w:lang w:bidi="ar-JO"/>
        </w:rPr>
        <w:t>4)</w:t>
      </w:r>
      <w:r>
        <w:rPr>
          <w:rFonts w:ascii="Cambria Math" w:cs="Times New Roman" w:hAnsi="Cambria Math" w:hint="cs"/>
          <w:b/>
          <w:bCs/>
          <w:noProof/>
          <w:sz w:val="28"/>
          <w:szCs w:val="28"/>
          <w:rtl/>
          <w:lang w:bidi="ar-JO"/>
        </w:rPr>
        <w:t xml:space="preserve">                       </w:t>
      </w:r>
      <w:r>
        <w:rPr>
          <w:rFonts w:ascii="Cambria Math" w:cs="Times New Roman" w:hAnsi="Cambria Math"/>
          <w:b/>
          <w:bCs/>
          <w:noProof/>
          <w:sz w:val="28"/>
          <w:szCs w:val="28"/>
          <w:lang w:bidi="ar-JO"/>
        </w:rPr>
        <w:t>1)B                                       2)  C                           3)    D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y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X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1114425</wp:posOffset>
                </wp:positionH>
                <wp:positionV relativeFrom="paragraph">
                  <wp:posOffset>66040</wp:posOffset>
                </wp:positionV>
                <wp:extent cx="552450" cy="958215"/>
                <wp:effectExtent l="9525" t="9525" r="9525" b="13334"/>
                <wp:wrapNone/>
                <wp:docPr id="1029" name="Rectangle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95821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87.75pt;margin-top:5.2pt;width:43.5pt;height:75.4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19050</wp:posOffset>
                </wp:positionH>
                <wp:positionV relativeFrom="paragraph">
                  <wp:posOffset>66040</wp:posOffset>
                </wp:positionV>
                <wp:extent cx="552450" cy="958215"/>
                <wp:effectExtent l="9525" t="9525" r="9525" b="13334"/>
                <wp:wrapNone/>
                <wp:docPr id="1030" name="Rectangle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95821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-2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1.5pt;margin-top:5.2pt;width:43.5pt;height:75.4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7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 مجال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والمدى للا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اقتران في الشكل المجاور يساوي: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466725</wp:posOffset>
                </wp:positionH>
                <wp:positionV relativeFrom="paragraph">
                  <wp:posOffset>29210</wp:posOffset>
                </wp:positionV>
                <wp:extent cx="762000" cy="0"/>
                <wp:effectExtent l="9525" t="57150" r="19050" b="57150"/>
                <wp:wrapNone/>
                <wp:docPr id="1031" name="AutoShape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200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36.75pt;margin-top:2.3pt;width:60.0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)المجال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{8,4}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/المدى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 b      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{3,5,-2}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)المجال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{3,-2}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/المدى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{8,4} 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466725</wp:posOffset>
                </wp:positionH>
                <wp:positionV relativeFrom="paragraph">
                  <wp:posOffset>44450</wp:posOffset>
                </wp:positionV>
                <wp:extent cx="876300" cy="167005"/>
                <wp:effectExtent l="9525" t="13970" r="28575" b="57150"/>
                <wp:wrapNone/>
                <wp:docPr id="1032" name="AutoShape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6300" cy="16700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36.75pt;margin-top:3.5pt;width:69.0pt;height:13.15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)المجال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{4,8,-2}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/المدى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{5,8,4}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)المجال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 {3,5,-2}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/المدى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{ 8,4}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876300" cy="0"/>
                <wp:effectExtent l="9525" t="55880" r="19050" b="58420"/>
                <wp:wrapNone/>
                <wp:docPr id="1033" name="AutoShape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630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36.75pt;margin-top:6.9pt;width:69.0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8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 يرتبط منحنى الاقتران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الاتي بالاقتران الرئيس 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=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f(x)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حيث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9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"/>
          </m:rPr>
          <w:rPr>
            <w:rFonts w:ascii="Cambria Math" w:cs="Times New Roman" w:hAnsi="Cambria Math"/>
            <w:sz w:val="28"/>
            <w:szCs w:val="28"/>
            <w:lang w:bidi="ar-JO"/>
          </w:rPr>
          <m:t>-</m:t>
        </m:r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g(x)=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)انسحاب للاعلى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9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وحدات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)انسحاب لليمين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9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وحدات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)انسحاب لليسار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9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وحدات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           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)انسحاب للاسفل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9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وحدات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381000</wp:posOffset>
            </wp:positionH>
            <wp:positionV relativeFrom="paragraph">
              <wp:posOffset>8890</wp:posOffset>
            </wp:positionV>
            <wp:extent cx="1552575" cy="1428750"/>
            <wp:effectExtent l="19050" t="0" r="9525" b="0"/>
            <wp:wrapNone/>
            <wp:docPr id="1034" name="Picture 7" descr="WhatsApp Image 2022-10-25 at 1.26.49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2575" cy="14287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9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)يرتبط منحنى الاقتران في الشكل المجاور بالاقتران الرئيس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=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f(x)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)انعكاس حول محور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X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 انعكاس حول محور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y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 انسحاب راسي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( d                       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انسحاب افقي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10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)يرتبط منحنى الاقتران </w:t>
      </w:r>
      <w:r>
        <w:rPr>
          <w:rFonts w:ascii="Cambria Math" w:cs="Times New Roman" w:hAnsi="Cambria Math"/>
          <w:b/>
          <w:bCs/>
          <w:i/>
          <w:iCs/>
          <w:sz w:val="32"/>
          <w:szCs w:val="32"/>
          <w:lang w:bidi="ar-JO"/>
        </w:rPr>
        <w:t xml:space="preserve">   g(x)=(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iCs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x+2)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بمنحنى الاقتران الرئيس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=(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f(x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 انسحاب راسي للاعلى وحدتين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b                      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)انسحاب افقي لليمين وحدتين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)انسحاب راسي للاسفل وحدتين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d                        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)انسحاب افقي لليسار وحدتين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-9525</wp:posOffset>
                </wp:positionH>
                <wp:positionV relativeFrom="paragraph">
                  <wp:posOffset>120014</wp:posOffset>
                </wp:positionV>
                <wp:extent cx="6677025" cy="361950"/>
                <wp:effectExtent l="9525" t="7620" r="9525" b="20955"/>
                <wp:wrapNone/>
                <wp:docPr id="1035" name="Rectangle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77025" cy="36195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الثاني : (أ) اذا كان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g(X)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=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X+8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جد قيمة مايلي: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(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6علامات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stroked="t" style="position:absolute;margin-left:-0.75pt;margin-top:9.45pt;width:525.75pt;height:28.5pt;z-index:2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الثاني : (أ) اذا كان 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bidi="ar-JO"/>
                        </w:rPr>
                        <w:t>g(X)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bidi="ar-JO"/>
                        </w:rPr>
                        <w:t>=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X+8 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جد قيمة مايلي: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(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6علامات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45085" cy="51435"/>
                <wp:effectExtent l="9525" t="13334" r="21590" b="30480"/>
                <wp:wrapNone/>
                <wp:docPr id="1036" name="AutoShape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85" cy="51435"/>
                        </a:xfrm>
                        <a:prstGeom prst="flowChartAlternateProcess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36" type="#_x0000_t176" style="position:absolute;margin-left:-0.75pt;margin-top:1.7pt;width:3.55pt;height:4.05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style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)أجد قيمة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g(-2)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)أجد  قيمة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g(1)+3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)اجد قيمة التي تجعل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g(x) = 4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70"/>
        </w:tabs>
        <w:jc w:val="both"/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70"/>
        </w:tabs>
        <w:jc w:val="both"/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280"/>
        </w:tabs>
        <w:ind w:left="-90"/>
        <w:rPr>
          <w:rFonts w:ascii="Cambria Math" w:cs="Times New Roman" w:hAnsi="Cambria Math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189230</wp:posOffset>
                </wp:positionV>
                <wp:extent cx="6819900" cy="571500"/>
                <wp:effectExtent l="9525" t="6350" r="9525" b="22225"/>
                <wp:wrapNone/>
                <wp:docPr id="1037" name="Rectangle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9900" cy="57150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الثالث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)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ب)يبين التمثيل البياني  المجاور رحلة علاء بسيارته من منزله الى عمله ب عمان حيث مكث فترة من الزمن في عمله ثم عاد الى منزله؟                                        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علامات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stroked="t" style="position:absolute;margin-left:-6.75pt;margin-top:14.9pt;width:537.0pt;height:45.0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السؤال الثالث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lang w:bidi="ar-JO"/>
                        </w:rPr>
                        <w:t>)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ب)يبين التمثيل البياني  المجاور رحلة علاء بسيارته من منزله الى عمله ب عمان حيث مكث فترة من الزمن في عمله ثم عاد الى منزله؟                                        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(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lang w:bidi="ar-JO"/>
                        </w:rPr>
                        <w:t>6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علامات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161290</wp:posOffset>
                </wp:positionV>
                <wp:extent cx="0" cy="1733550"/>
                <wp:effectExtent l="57150" t="20320" r="57150" b="8255"/>
                <wp:wrapNone/>
                <wp:docPr id="1038" name="AutoShape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7335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type="#_x0000_t32" filled="f" style="position:absolute;margin-left:18.0pt;margin-top:12.7pt;width:0.0pt;height:136.5pt;z-index:13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(A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اي ساعه غادر علاء منزله؟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)ماالمسافه بين منزل علاء وعملة؟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)اي ساعه عاد علاء الى منزله؟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1971675</wp:posOffset>
                </wp:positionH>
                <wp:positionV relativeFrom="paragraph">
                  <wp:posOffset>55245</wp:posOffset>
                </wp:positionV>
                <wp:extent cx="533400" cy="1009649"/>
                <wp:effectExtent l="9525" t="10795" r="9525" b="8255"/>
                <wp:wrapNone/>
                <wp:docPr id="1039" name="AutoShape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533400" cy="100964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32" filled="f" style="position:absolute;margin-left:155.25pt;margin-top:4.35pt;width:42.0pt;height:79.5pt;z-index:16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876300</wp:posOffset>
                </wp:positionH>
                <wp:positionV relativeFrom="paragraph">
                  <wp:posOffset>64770</wp:posOffset>
                </wp:positionV>
                <wp:extent cx="1095375" cy="0"/>
                <wp:effectExtent l="9525" t="10795" r="9525" b="8255"/>
                <wp:wrapNone/>
                <wp:docPr id="1040" name="AutoShape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53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type="#_x0000_t32" filled="f" style="position:absolute;margin-left:69.0pt;margin-top:5.1pt;width:86.25pt;height:0.0pt;z-index:1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64770</wp:posOffset>
                </wp:positionV>
                <wp:extent cx="647700" cy="1009649"/>
                <wp:effectExtent l="9525" t="10795" r="9525" b="8255"/>
                <wp:wrapNone/>
                <wp:docPr id="1041" name="AutoShape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47700" cy="100964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1" type="#_x0000_t32" filled="f" style="position:absolute;margin-left:18.0pt;margin-top:5.1pt;width:51.0pt;height:79.5pt;z-index:14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 كم امضى علاء من الوقت في عملة؟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E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)اجد سرعه السيارة في الفترة الزمنيه 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12:00-14:00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2657475" cy="9525"/>
                <wp:effectExtent l="9525" t="48260" r="19050" b="56515"/>
                <wp:wrapNone/>
                <wp:docPr id="1042" name="AutoShape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5747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2" type="#_x0000_t32" filled="f" style="position:absolute;margin-left:18.0pt;margin-top:1.95pt;width:209.25pt;height:0.7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123189</wp:posOffset>
                </wp:positionV>
                <wp:extent cx="6734175" cy="342900"/>
                <wp:effectExtent l="9525" t="8255" r="9525" b="29845"/>
                <wp:wrapNone/>
                <wp:docPr id="1043" name="Rectangle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4175" cy="34290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الرابع: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(أ)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اذا كان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10X +1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F(X)= 2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جد قيمة مايلي: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stroked="t" style="position:absolute;margin-left:0.0pt;margin-top:9.7pt;width:530.25pt;height:27.0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السؤال الرابع: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(أ)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اذا كان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10X +1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F(X)= 2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جد قيمة مايلي: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          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علامات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A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)جد احداثيات الراس؟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 اجد القيمة العظمى 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C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)اجدمعادلة التماثل؟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D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)اجد المجال؟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E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)اجد المدى؟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-1270</wp:posOffset>
                </wp:positionV>
                <wp:extent cx="6734175" cy="342900"/>
                <wp:effectExtent l="9525" t="13970" r="9525" b="24130"/>
                <wp:wrapNone/>
                <wp:docPr id="1044" name="Rectangle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4175" cy="34290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(ب)امثل الاقتران بيانيا: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4X+4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F(X)=2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علامات)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4" stroked="t" style="position:absolute;margin-left:-6.75pt;margin-top:-0.1pt;width:530.25pt;height:27.0pt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(ب)امثل الاقتران بيانيا: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4X+4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F(X)=2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علامات)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40005</wp:posOffset>
                </wp:positionV>
                <wp:extent cx="6734175" cy="495300"/>
                <wp:effectExtent l="9525" t="9525" r="9525" b="28575"/>
                <wp:wrapNone/>
                <wp:docPr id="1045" name="Rectangle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4175" cy="49530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الخامس : كيف يرتبط منحنى كل من الاقترانات الاتيه بالاقتران الرئيس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F(X)=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cs="Times New Roman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cs="Times New Roman" w:hAnsi="Cambria Math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cs="Times New Roman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cs="Times New Roman" w:hAnsi="Cambria Math"/>
                                      <w:sz w:val="28"/>
                                      <w:szCs w:val="28"/>
                                      <w:lang w:bidi="ar-JO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Cambria Math" w:cs="Times New Roman" w:hAnsi="Cambria 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ومثله بيانيا ؟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علامات)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stroked="t" style="position:absolute;margin-left:-3.0pt;margin-top:3.15pt;width:530.25pt;height:39.0pt;z-index:1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666666" weight="1.0pt"/>
                <v:fill color2="#999999" color="white" method="any" focus="100%" type="gradient"/>
                <v:shadow on="t" color="#7f7f7f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الخامس : كيف يرتبط منحنى كل من الاقترانات الاتيه بالاقتران الرئيس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F(X)=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cs="Times New Roman" w:hAnsi="Cambria Math"/>
                            <w:sz w:val="28"/>
                            <w:szCs w:val="28"/>
                            <w:lang w:bidi="ar-JO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cs="Times New Roman" w:hAnsi="Cambria Math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cs="Times New Roman" w:hAnsi="Cambria Math"/>
                                <w:sz w:val="28"/>
                                <w:szCs w:val="28"/>
                                <w:lang w:bidi="ar-JO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cs="Times New Roman" w:hAnsi="Cambria Math"/>
                                <w:sz w:val="28"/>
                                <w:szCs w:val="28"/>
                                <w:lang w:bidi="ar-JO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ascii="Cambria Math" w:cs="Times New Roman" w:hAnsi="Cambria Ma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ومثله بيانيا ؟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علامات)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08"/>
          <w:tab w:val="left" w:leader="none" w:pos="8280"/>
          <w:tab w:val="right" w:leader="none" w:pos="10051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ab/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ab/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+5</w:t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ab/>
      </w: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 xml:space="preserve">A)F(X)= </w:t>
      </w:r>
      <w:r>
        <w:rPr>
          <w:rFonts w:ascii="Cambria Math" w:cs="Times New Roman" w:hAnsi="Cambria Math"/>
          <w:b/>
          <w:bCs/>
          <w:sz w:val="32"/>
          <w:szCs w:val="32"/>
          <w:lang w:bidi="ar-JO"/>
        </w:rPr>
        <w:t xml:space="preserve"> 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jc w:val="right"/>
        <w:rPr>
          <w:rFonts w:ascii="Cambria Math" w:cs="Times New Roman" w:hAnsi="Cambria Math"/>
          <w:b/>
          <w:bCs/>
          <w:sz w:val="28"/>
          <w:szCs w:val="28"/>
          <w:lang w:bidi="ar-JO"/>
        </w:rPr>
      </w:pPr>
      <w:r>
        <w:rPr>
          <w:rFonts w:ascii="Cambria Math" w:cs="Times New Roman" w:hAnsi="Cambria Math"/>
          <w:b/>
          <w:bCs/>
          <w:sz w:val="28"/>
          <w:szCs w:val="28"/>
          <w:lang w:bidi="ar-JO"/>
        </w:rPr>
        <w:t>B)g(x)=(</w:t>
      </w:r>
      <m:oMath>
        <m:sSup>
          <m:sSup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x+2)</m:t>
            </m:r>
          </m:e>
          <m:sup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Times New Roman" w:hAnsi="Cambria Math"/>
            <w:sz w:val="32"/>
            <w:szCs w:val="32"/>
            <w:lang w:bidi="ar-JO"/>
          </w:rPr>
          <m:t xml:space="preserve"> </m:t>
        </m:r>
      </m:oMath>
    </w:p>
    <w:p>
      <w:pPr>
        <w:pStyle w:val="style0"/>
        <w:tabs>
          <w:tab w:val="left" w:leader="none" w:pos="8280"/>
        </w:tabs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280"/>
        </w:tabs>
        <w:jc w:val="center"/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انتهت الاسئله مع تمنياتي للجميع بالتوفيق</w:t>
      </w:r>
    </w:p>
    <w:p>
      <w:pPr>
        <w:pStyle w:val="style0"/>
        <w:tabs>
          <w:tab w:val="left" w:leader="none" w:pos="8280"/>
        </w:tabs>
        <w:jc w:val="center"/>
        <w:rPr>
          <w:rFonts w:ascii="Cambria Math" w:cs="Times New Roman" w:hAnsi="Cambria Math"/>
          <w:b/>
          <w:bCs/>
          <w:sz w:val="28"/>
          <w:szCs w:val="28"/>
          <w:rtl/>
          <w:lang w:bidi="ar-JO"/>
        </w:rPr>
      </w:pP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>معلمة المادة:</w:t>
      </w:r>
    </w:p>
    <w:sectPr>
      <w:footerReference w:type="default" r:id="rId3"/>
      <w:pgSz w:w="11906" w:h="16838" w:orient="portrait"/>
      <w:pgMar w:top="567" w:right="851" w:bottom="567" w:left="720" w:header="709" w:footer="709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cs="Calibri"/>
        <w:noProof/>
        <w:rtl/>
        <w:lang w:val="ar-SA"/>
      </w:rPr>
      <w:t>1</w:t>
    </w:r>
    <w:r>
      <w:rPr>
        <w:rFonts w:cs="Calibri"/>
        <w:noProof/>
        <w:lang w:val="ar-SA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68AAFA2"/>
    <w:lvl w:ilvl="0" w:tplc="5CC69B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2C7ACA14"/>
    <w:lvl w:ilvl="0" w:tplc="F2E24F34">
      <w:start w:val="1"/>
      <w:numFmt w:val="arabicAlpha"/>
      <w:lvlText w:val="%1)"/>
      <w:lvlJc w:val="left"/>
      <w:pPr>
        <w:ind w:left="1215" w:hanging="1215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F8DCA832"/>
    <w:lvl w:ilvl="0" w:tplc="6A20DC52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F4CC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E2ADD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5204F6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E9C083C"/>
    <w:lvl w:ilvl="0" w:tplc="CE540D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7BA7430"/>
    <w:lvl w:ilvl="0" w:tplc="A8C64C78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00000008"/>
    <w:multiLevelType w:val="hybridMultilevel"/>
    <w:tmpl w:val="0EDC6C54"/>
    <w:lvl w:ilvl="0" w:tplc="027A73E2">
      <w:start w:val="1"/>
      <w:numFmt w:val="upperLetter"/>
      <w:lvlText w:val="%1)"/>
      <w:lvlJc w:val="left"/>
      <w:pPr>
        <w:ind w:left="2210" w:hanging="1785"/>
      </w:pPr>
      <w:rPr>
        <w:rFonts w:hint="default"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0000009"/>
    <w:multiLevelType w:val="hybridMultilevel"/>
    <w:tmpl w:val="4A46D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Footer Char_af1caef7-67a9-4dbb-82f7-092476a88cad"/>
    <w:basedOn w:val="style65"/>
    <w:next w:val="style4097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A5D65-7598-4B43-94C5-E4D27B5E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375</Words>
  <Pages>3</Pages>
  <Characters>1936</Characters>
  <Application>WPS Office</Application>
  <DocSecurity>0</DocSecurity>
  <Paragraphs>177</Paragraphs>
  <ScaleCrop>false</ScaleCrop>
  <LinksUpToDate>false</LinksUpToDate>
  <CharactersWithSpaces>3516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٢٠٢٣-١١-٠٤T١٦:٤٧:٠٠Z</dcterms:created>
  <dc:creator>nesren</dc:creator>
  <lastModifiedBy>SM-S928B</lastModifiedBy>
  <dcterms:modified xsi:type="dcterms:W3CDTF">٢٠٢٥-١٠-٢٩T٠٤:٤٢:٣٧Z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de4cec1608afea88a12558c7fa45de9c1a5f2f721eba934f0cb44d7d10c1e4fc</vt:lpwstr>
  </property>
  <property fmtid="{D5CDD505-2E9C-101B-9397-08002B2CF9AE}" pid="3" name="ICV">
    <vt:lpwstr>54fbadfc48ef4c868d0c08baa6c3f9f8</vt:lpwstr>
  </property>
</Properties>
</file>